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69BE6" w14:textId="77777777" w:rsidR="005C6559" w:rsidRDefault="005C6559" w:rsidP="00BA6DBA">
      <w:pPr>
        <w:pStyle w:val="Intestazione"/>
        <w:jc w:val="both"/>
        <w:rPr>
          <w:sz w:val="28"/>
        </w:rPr>
      </w:pPr>
    </w:p>
    <w:p w14:paraId="4D099C6E" w14:textId="593F9399" w:rsidR="00827238" w:rsidRPr="001C6CD2" w:rsidRDefault="00BA6DBA" w:rsidP="00BA6DBA">
      <w:pPr>
        <w:pStyle w:val="Intestazione"/>
        <w:jc w:val="both"/>
        <w:rPr>
          <w:sz w:val="24"/>
        </w:rPr>
      </w:pPr>
      <w:r w:rsidRPr="001C6CD2">
        <w:rPr>
          <w:sz w:val="24"/>
        </w:rPr>
        <w:t>Il/La sottoscritto/a ________________________________</w:t>
      </w:r>
      <w:r w:rsidR="001C6CD2">
        <w:rPr>
          <w:sz w:val="24"/>
        </w:rPr>
        <w:t xml:space="preserve"> </w:t>
      </w:r>
      <w:r w:rsidRPr="001C6CD2">
        <w:rPr>
          <w:sz w:val="24"/>
        </w:rPr>
        <w:t xml:space="preserve">nato/a il__________ </w:t>
      </w:r>
      <w:r w:rsidR="00B54D1A" w:rsidRPr="001C6CD2">
        <w:rPr>
          <w:sz w:val="24"/>
        </w:rPr>
        <w:t>a________________________</w:t>
      </w:r>
      <w:r w:rsidR="006724CF" w:rsidRPr="001C6CD2">
        <w:rPr>
          <w:sz w:val="24"/>
        </w:rPr>
        <w:t xml:space="preserve">, </w:t>
      </w:r>
      <w:r w:rsidR="00B54D1A" w:rsidRPr="001C6CD2">
        <w:rPr>
          <w:sz w:val="24"/>
        </w:rPr>
        <w:t>residente a____________ in via ____________________________,</w:t>
      </w:r>
      <w:r w:rsidRPr="001C6CD2">
        <w:rPr>
          <w:sz w:val="24"/>
        </w:rPr>
        <w:t xml:space="preserve"> ai sensi dell’art. 8 del bando di selezione indetto con D.R. n. 8</w:t>
      </w:r>
      <w:r w:rsidR="008E7130" w:rsidRPr="001C6CD2">
        <w:rPr>
          <w:sz w:val="24"/>
        </w:rPr>
        <w:t>4</w:t>
      </w:r>
      <w:r w:rsidRPr="001C6CD2">
        <w:rPr>
          <w:sz w:val="24"/>
        </w:rPr>
        <w:t>1 del 0</w:t>
      </w:r>
      <w:r w:rsidR="008E7130" w:rsidRPr="001C6CD2">
        <w:rPr>
          <w:sz w:val="24"/>
        </w:rPr>
        <w:t>7</w:t>
      </w:r>
      <w:r w:rsidRPr="001C6CD2">
        <w:rPr>
          <w:sz w:val="24"/>
        </w:rPr>
        <w:t>.07.202</w:t>
      </w:r>
      <w:r w:rsidR="008E7130" w:rsidRPr="001C6CD2">
        <w:rPr>
          <w:sz w:val="24"/>
        </w:rPr>
        <w:t>3</w:t>
      </w:r>
      <w:r w:rsidRPr="001C6CD2">
        <w:rPr>
          <w:sz w:val="24"/>
        </w:rPr>
        <w:t xml:space="preserve">, dichiara il seguente </w:t>
      </w:r>
      <w:r w:rsidRPr="001C6CD2">
        <w:rPr>
          <w:b/>
          <w:sz w:val="24"/>
          <w:u w:val="single"/>
        </w:rPr>
        <w:t>irrevocabile</w:t>
      </w:r>
      <w:r w:rsidRPr="001C6CD2">
        <w:rPr>
          <w:sz w:val="24"/>
        </w:rPr>
        <w:t xml:space="preserve"> ordine di priorità  nella scelta del progetto da svolgere </w:t>
      </w:r>
      <w:r w:rsidR="003642E7" w:rsidRPr="001C6CD2">
        <w:rPr>
          <w:sz w:val="24"/>
        </w:rPr>
        <w:t xml:space="preserve">durante </w:t>
      </w:r>
      <w:r w:rsidRPr="001C6CD2">
        <w:rPr>
          <w:sz w:val="24"/>
        </w:rPr>
        <w:t>la frequenza del corso di Dottorato</w:t>
      </w:r>
      <w:r w:rsidRPr="001C6CD2">
        <w:rPr>
          <w:sz w:val="18"/>
        </w:rPr>
        <w:t xml:space="preserve"> </w:t>
      </w:r>
      <w:r w:rsidRPr="001C6CD2">
        <w:rPr>
          <w:sz w:val="24"/>
        </w:rPr>
        <w:t>di ricerca in</w:t>
      </w:r>
      <w:r w:rsidR="002E0B3A" w:rsidRPr="001C6CD2">
        <w:rPr>
          <w:sz w:val="24"/>
        </w:rPr>
        <w:t xml:space="preserve"> </w:t>
      </w:r>
      <w:r w:rsidR="002E0B3A" w:rsidRPr="001C6CD2">
        <w:rPr>
          <w:sz w:val="24"/>
          <w:szCs w:val="28"/>
        </w:rPr>
        <w:t>On</w:t>
      </w:r>
      <w:r w:rsidR="00EC147D" w:rsidRPr="001C6CD2">
        <w:rPr>
          <w:sz w:val="24"/>
          <w:szCs w:val="28"/>
        </w:rPr>
        <w:t xml:space="preserve">cologia Molecolare e Traslazionale </w:t>
      </w:r>
      <w:r w:rsidRPr="001C6CD2">
        <w:rPr>
          <w:sz w:val="24"/>
        </w:rPr>
        <w:t>XXX</w:t>
      </w:r>
      <w:r w:rsidR="008E7130" w:rsidRPr="001C6CD2">
        <w:rPr>
          <w:sz w:val="24"/>
        </w:rPr>
        <w:t>IX</w:t>
      </w:r>
      <w:r w:rsidRPr="001C6CD2">
        <w:rPr>
          <w:sz w:val="24"/>
        </w:rPr>
        <w:t xml:space="preserve"> ciclo - A.A. 202</w:t>
      </w:r>
      <w:r w:rsidR="008E7130" w:rsidRPr="001C6CD2">
        <w:rPr>
          <w:sz w:val="24"/>
        </w:rPr>
        <w:t>3</w:t>
      </w:r>
      <w:r w:rsidRPr="001C6CD2">
        <w:rPr>
          <w:sz w:val="24"/>
        </w:rPr>
        <w:t>/202</w:t>
      </w:r>
      <w:r w:rsidR="008E7130" w:rsidRPr="001C6CD2">
        <w:rPr>
          <w:sz w:val="24"/>
        </w:rPr>
        <w:t>4</w:t>
      </w:r>
      <w:r w:rsidRPr="001C6CD2">
        <w:rPr>
          <w:sz w:val="24"/>
        </w:rPr>
        <w:t>:</w:t>
      </w:r>
    </w:p>
    <w:p w14:paraId="51167D4E" w14:textId="77777777" w:rsidR="00E05CC7" w:rsidRPr="001C6CD2" w:rsidRDefault="00E05CC7" w:rsidP="00BA6DBA">
      <w:pPr>
        <w:pStyle w:val="Intestazione"/>
        <w:jc w:val="both"/>
        <w:rPr>
          <w:sz w:val="24"/>
        </w:rPr>
      </w:pPr>
    </w:p>
    <w:p w14:paraId="1CDEFB16" w14:textId="77777777" w:rsidR="00EC147D" w:rsidRPr="001C6CD2" w:rsidRDefault="00EC147D" w:rsidP="00836622">
      <w:pPr>
        <w:pStyle w:val="Rientrocorpodeltesto2"/>
        <w:tabs>
          <w:tab w:val="left" w:pos="284"/>
        </w:tabs>
        <w:spacing w:line="276" w:lineRule="auto"/>
        <w:ind w:firstLine="0"/>
        <w:rPr>
          <w:b/>
        </w:rPr>
      </w:pPr>
    </w:p>
    <w:tbl>
      <w:tblPr>
        <w:tblW w:w="98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3387"/>
        <w:gridCol w:w="2127"/>
        <w:gridCol w:w="3235"/>
      </w:tblGrid>
      <w:tr w:rsidR="00EC147D" w:rsidRPr="00CD32C1" w14:paraId="6C67E8AF" w14:textId="55778E4B" w:rsidTr="00C10A5F">
        <w:trPr>
          <w:trHeight w:val="1268"/>
        </w:trPr>
        <w:tc>
          <w:tcPr>
            <w:tcW w:w="1149" w:type="dxa"/>
            <w:shd w:val="clear" w:color="auto" w:fill="auto"/>
          </w:tcPr>
          <w:p w14:paraId="19443E3E" w14:textId="77777777" w:rsidR="00EC147D" w:rsidRPr="001C6CD2" w:rsidRDefault="00EC147D" w:rsidP="00836622">
            <w:pPr>
              <w:pStyle w:val="Pidipagina"/>
              <w:spacing w:line="276" w:lineRule="auto"/>
              <w:jc w:val="both"/>
              <w:rPr>
                <w:b/>
                <w:sz w:val="14"/>
              </w:rPr>
            </w:pPr>
          </w:p>
          <w:p w14:paraId="17A0230F" w14:textId="77777777" w:rsidR="00EC147D" w:rsidRPr="001C6CD2" w:rsidRDefault="00EC147D" w:rsidP="002D7B2A">
            <w:pPr>
              <w:pStyle w:val="Pidipagina"/>
              <w:spacing w:line="276" w:lineRule="auto"/>
              <w:jc w:val="center"/>
              <w:rPr>
                <w:b/>
                <w:sz w:val="16"/>
              </w:rPr>
            </w:pPr>
            <w:r w:rsidRPr="001C6CD2">
              <w:rPr>
                <w:b/>
                <w:sz w:val="16"/>
              </w:rPr>
              <w:t>ORDINE DI PRIORITÀ DEI</w:t>
            </w:r>
          </w:p>
          <w:p w14:paraId="0D565019" w14:textId="0EA0A5A2" w:rsidR="00EC147D" w:rsidRPr="001C6CD2" w:rsidRDefault="00EC147D" w:rsidP="00BA6DBA">
            <w:pPr>
              <w:pStyle w:val="Pidipagina"/>
              <w:spacing w:line="276" w:lineRule="auto"/>
              <w:jc w:val="center"/>
              <w:rPr>
                <w:b/>
              </w:rPr>
            </w:pPr>
            <w:r w:rsidRPr="001C6CD2">
              <w:rPr>
                <w:b/>
                <w:sz w:val="16"/>
              </w:rPr>
              <w:t xml:space="preserve">PROGETTI DI INTERESSE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6685" w14:textId="77777777" w:rsidR="00EC147D" w:rsidRPr="001C6CD2" w:rsidRDefault="00EC147D" w:rsidP="00BA6DBA">
            <w:pPr>
              <w:pStyle w:val="Pidipagina"/>
              <w:spacing w:line="276" w:lineRule="auto"/>
              <w:rPr>
                <w:b/>
              </w:rPr>
            </w:pPr>
          </w:p>
          <w:p w14:paraId="087AA79A" w14:textId="5C4314E5" w:rsidR="00EC147D" w:rsidRPr="001C6CD2" w:rsidRDefault="00EC147D" w:rsidP="002D7B2A">
            <w:pPr>
              <w:pStyle w:val="Pidipagina"/>
              <w:spacing w:line="276" w:lineRule="auto"/>
              <w:jc w:val="center"/>
              <w:rPr>
                <w:b/>
                <w:color w:val="222222"/>
              </w:rPr>
            </w:pPr>
            <w:r w:rsidRPr="001C6CD2">
              <w:rPr>
                <w:b/>
              </w:rPr>
              <w:t>TITOLO PROGETTI PROPOSTI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E3B7" w14:textId="77777777" w:rsidR="00EC147D" w:rsidRPr="001C6CD2" w:rsidRDefault="00EC147D" w:rsidP="00BA6DBA">
            <w:pPr>
              <w:shd w:val="clear" w:color="auto" w:fill="FFFFFF"/>
              <w:ind w:right="67"/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</w:pPr>
          </w:p>
          <w:p w14:paraId="647C66F5" w14:textId="0CCEC73F" w:rsidR="00EC147D" w:rsidRPr="001C6CD2" w:rsidRDefault="00EC147D" w:rsidP="002D7B2A">
            <w:pPr>
              <w:shd w:val="clear" w:color="auto" w:fill="FFFFFF"/>
              <w:ind w:right="67"/>
              <w:jc w:val="center"/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</w:pPr>
            <w:r w:rsidRPr="001C6CD2">
              <w:rPr>
                <w:rStyle w:val="pt81"/>
                <w:b/>
                <w:bCs/>
                <w:iCs/>
                <w:sz w:val="20"/>
                <w:szCs w:val="20"/>
                <w:lang w:eastAsia="en-US"/>
              </w:rPr>
              <w:t>DOCENTE PROPONENTE</w:t>
            </w:r>
          </w:p>
        </w:tc>
        <w:tc>
          <w:tcPr>
            <w:tcW w:w="3235" w:type="dxa"/>
            <w:shd w:val="clear" w:color="auto" w:fill="FFFFFF" w:themeFill="background1"/>
          </w:tcPr>
          <w:p w14:paraId="6FA7F479" w14:textId="77777777" w:rsidR="00EC147D" w:rsidRPr="001C6CD2" w:rsidRDefault="00EC147D" w:rsidP="00BA6DBA">
            <w:pPr>
              <w:shd w:val="clear" w:color="auto" w:fill="FFFFFF"/>
              <w:ind w:right="67"/>
              <w:rPr>
                <w:rFonts w:eastAsia="Calibri"/>
                <w:b/>
                <w:lang w:eastAsia="en-US"/>
              </w:rPr>
            </w:pPr>
          </w:p>
          <w:p w14:paraId="669ABA1F" w14:textId="35075C1D" w:rsidR="00EC147D" w:rsidRPr="00CD32C1" w:rsidRDefault="00EC147D" w:rsidP="002D7B2A">
            <w:pPr>
              <w:shd w:val="clear" w:color="auto" w:fill="FFFFFF"/>
              <w:ind w:right="67"/>
              <w:jc w:val="center"/>
            </w:pPr>
            <w:r w:rsidRPr="001C6CD2">
              <w:rPr>
                <w:rFonts w:eastAsia="Calibri"/>
                <w:b/>
                <w:lang w:eastAsia="en-US"/>
              </w:rPr>
              <w:t>EVENTUALE FONTE DEL SOSTEGNO FINANZIARIO</w:t>
            </w:r>
          </w:p>
        </w:tc>
      </w:tr>
      <w:tr w:rsidR="00C311CF" w:rsidRPr="00CD32C1" w14:paraId="737923AE" w14:textId="1C55AA20" w:rsidTr="00C10A5F">
        <w:trPr>
          <w:trHeight w:val="703"/>
        </w:trPr>
        <w:tc>
          <w:tcPr>
            <w:tcW w:w="1149" w:type="dxa"/>
            <w:shd w:val="clear" w:color="auto" w:fill="auto"/>
          </w:tcPr>
          <w:p w14:paraId="44214B02" w14:textId="77777777" w:rsidR="00C311CF" w:rsidRPr="00CD32C1" w:rsidRDefault="00C311CF" w:rsidP="00C311CF">
            <w:pPr>
              <w:pStyle w:val="Pidipagina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B434" w14:textId="0FE68537" w:rsidR="00C311CF" w:rsidRDefault="00C311CF" w:rsidP="00C10A5F">
            <w:pPr>
              <w:pStyle w:val="Pidipagina"/>
              <w:spacing w:line="276" w:lineRule="auto"/>
              <w:jc w:val="both"/>
            </w:pPr>
            <w:r w:rsidRPr="001C300A">
              <w:t xml:space="preserve">Identificazione e targeting di non-coding </w:t>
            </w:r>
            <w:proofErr w:type="spellStart"/>
            <w:r w:rsidRPr="001C300A">
              <w:t>RNAs</w:t>
            </w:r>
            <w:proofErr w:type="spellEnd"/>
            <w:r w:rsidRPr="001C300A">
              <w:t xml:space="preserve"> coinvolti nella patogenesi tumorale</w:t>
            </w:r>
          </w:p>
          <w:p w14:paraId="69567569" w14:textId="3C05C152" w:rsidR="00C10A5F" w:rsidRPr="00CD32C1" w:rsidRDefault="00C10A5F" w:rsidP="00C10A5F">
            <w:pPr>
              <w:pStyle w:val="Pidipagina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AFEC" w14:textId="77777777" w:rsidR="00C10A5F" w:rsidRDefault="00C10A5F" w:rsidP="00C311CF">
            <w:pPr>
              <w:pStyle w:val="Paragrafoelenco"/>
              <w:shd w:val="clear" w:color="auto" w:fill="FFFFFF"/>
              <w:ind w:left="175" w:right="67"/>
              <w:jc w:val="center"/>
            </w:pPr>
          </w:p>
          <w:p w14:paraId="34E33674" w14:textId="1C111D95" w:rsidR="00C311CF" w:rsidRPr="00CD32C1" w:rsidRDefault="00C311CF" w:rsidP="00C311CF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C300A">
              <w:t>Prof. Pierfrancesco Tassone</w:t>
            </w:r>
          </w:p>
        </w:tc>
        <w:tc>
          <w:tcPr>
            <w:tcW w:w="3235" w:type="dxa"/>
            <w:shd w:val="clear" w:color="auto" w:fill="auto"/>
          </w:tcPr>
          <w:p w14:paraId="4574797B" w14:textId="77777777" w:rsidR="00C311CF" w:rsidRPr="001C300A" w:rsidRDefault="00C311CF" w:rsidP="00C311CF">
            <w:pPr>
              <w:shd w:val="clear" w:color="auto" w:fill="FFFFFF"/>
              <w:spacing w:line="240" w:lineRule="atLeast"/>
              <w:ind w:right="67"/>
              <w:jc w:val="center"/>
            </w:pPr>
          </w:p>
          <w:p w14:paraId="1D6C5050" w14:textId="206550A2" w:rsidR="00C311CF" w:rsidRPr="00152B55" w:rsidRDefault="00C311CF" w:rsidP="00C311CF">
            <w:pPr>
              <w:spacing w:after="200" w:line="276" w:lineRule="auto"/>
              <w:jc w:val="center"/>
            </w:pPr>
            <w:r w:rsidRPr="001C300A">
              <w:t>ATENEO/SENZA BORSA</w:t>
            </w:r>
          </w:p>
        </w:tc>
      </w:tr>
      <w:tr w:rsidR="00C311CF" w:rsidRPr="00CD32C1" w14:paraId="457A6B6D" w14:textId="621FD417" w:rsidTr="00C10A5F">
        <w:trPr>
          <w:trHeight w:val="810"/>
        </w:trPr>
        <w:tc>
          <w:tcPr>
            <w:tcW w:w="1149" w:type="dxa"/>
            <w:shd w:val="clear" w:color="auto" w:fill="auto"/>
          </w:tcPr>
          <w:p w14:paraId="6932E74E" w14:textId="77777777" w:rsidR="00C311CF" w:rsidRPr="00CD32C1" w:rsidRDefault="00C311CF" w:rsidP="00C311C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9988" w14:textId="165B2051" w:rsidR="00C311CF" w:rsidRDefault="00C311CF" w:rsidP="00C10A5F">
            <w:pPr>
              <w:pStyle w:val="Pidipagina"/>
              <w:spacing w:line="276" w:lineRule="auto"/>
              <w:jc w:val="both"/>
            </w:pPr>
            <w:r w:rsidRPr="001C300A">
              <w:t>Disegni innovativi di studi clinici precoci</w:t>
            </w:r>
            <w:r>
              <w:t xml:space="preserve"> </w:t>
            </w:r>
            <w:r w:rsidRPr="001C300A">
              <w:t>per lo sviluppo di farmaci antitumorali ad elevato contenuto tecnologico</w:t>
            </w:r>
          </w:p>
          <w:p w14:paraId="095ACD6A" w14:textId="31BE7901" w:rsidR="00C10A5F" w:rsidRPr="003642E7" w:rsidRDefault="00C10A5F" w:rsidP="00C10A5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F8D6" w14:textId="77777777" w:rsidR="00C10A5F" w:rsidRDefault="00C10A5F" w:rsidP="00C311CF">
            <w:pPr>
              <w:pStyle w:val="Paragrafoelenco"/>
              <w:shd w:val="clear" w:color="auto" w:fill="FFFFFF"/>
              <w:ind w:left="175" w:right="67"/>
              <w:jc w:val="center"/>
            </w:pPr>
          </w:p>
          <w:p w14:paraId="7B871C9E" w14:textId="3D21F6B9" w:rsidR="00C311CF" w:rsidRPr="00CD32C1" w:rsidRDefault="00C311CF" w:rsidP="00C311CF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C300A">
              <w:t>Prof. Pierfrancesco Tassone</w:t>
            </w:r>
          </w:p>
        </w:tc>
        <w:tc>
          <w:tcPr>
            <w:tcW w:w="3235" w:type="dxa"/>
            <w:shd w:val="clear" w:color="auto" w:fill="auto"/>
          </w:tcPr>
          <w:p w14:paraId="7A186A44" w14:textId="5512114A" w:rsidR="00C311CF" w:rsidRPr="00152B55" w:rsidRDefault="002123B2" w:rsidP="002123B2">
            <w:pPr>
              <w:spacing w:after="200" w:line="276" w:lineRule="auto"/>
              <w:jc w:val="center"/>
            </w:pPr>
            <w:r>
              <w:br/>
              <w:t xml:space="preserve"> </w:t>
            </w:r>
            <w:r w:rsidR="00C311CF" w:rsidRPr="001C300A">
              <w:t>ATENEO/SENZA BORSA</w:t>
            </w:r>
          </w:p>
        </w:tc>
      </w:tr>
      <w:tr w:rsidR="00C311CF" w:rsidRPr="00827238" w14:paraId="1E47301E" w14:textId="5D26603B" w:rsidTr="00C10A5F">
        <w:trPr>
          <w:trHeight w:val="1528"/>
        </w:trPr>
        <w:tc>
          <w:tcPr>
            <w:tcW w:w="1149" w:type="dxa"/>
            <w:shd w:val="clear" w:color="auto" w:fill="auto"/>
          </w:tcPr>
          <w:p w14:paraId="1F7A5FD2" w14:textId="77777777" w:rsidR="00C311CF" w:rsidRPr="00CD32C1" w:rsidRDefault="00C311CF" w:rsidP="00C311C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D60A" w14:textId="25DD7EE7" w:rsidR="00C311CF" w:rsidRPr="001C300A" w:rsidRDefault="00C311CF" w:rsidP="00C10A5F">
            <w:pPr>
              <w:shd w:val="clear" w:color="auto" w:fill="FFFFFF"/>
              <w:spacing w:line="240" w:lineRule="atLeast"/>
              <w:ind w:right="67"/>
              <w:jc w:val="both"/>
            </w:pPr>
            <w:r w:rsidRPr="001C300A">
              <w:t xml:space="preserve">Sviluppo di metodologie innovative </w:t>
            </w:r>
            <w:proofErr w:type="spellStart"/>
            <w:r w:rsidRPr="001C300A">
              <w:t>pre</w:t>
            </w:r>
            <w:proofErr w:type="spellEnd"/>
            <w:r w:rsidRPr="001C300A">
              <w:t xml:space="preserve"> l’analisi della evidenza clinica sulla base di</w:t>
            </w:r>
          </w:p>
          <w:p w14:paraId="6C0B7122" w14:textId="77777777" w:rsidR="00C311CF" w:rsidRDefault="00C311CF" w:rsidP="00C10A5F">
            <w:pPr>
              <w:pStyle w:val="Pidipagina"/>
              <w:spacing w:line="276" w:lineRule="auto"/>
              <w:jc w:val="both"/>
            </w:pPr>
            <w:r w:rsidRPr="001C300A">
              <w:t>nuovi modelli di metanalisi, di nuovi endpoints e valutazione di fragilità negli studi</w:t>
            </w:r>
            <w:r>
              <w:t xml:space="preserve"> </w:t>
            </w:r>
            <w:r w:rsidRPr="001C300A">
              <w:t>registrativi.</w:t>
            </w:r>
          </w:p>
          <w:p w14:paraId="04780B98" w14:textId="7693EC89" w:rsidR="00C10A5F" w:rsidRPr="00CD32C1" w:rsidRDefault="00C10A5F" w:rsidP="00C10A5F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3520" w14:textId="77777777" w:rsidR="00C10A5F" w:rsidRDefault="00C10A5F" w:rsidP="00C311CF">
            <w:pPr>
              <w:pStyle w:val="Paragrafoelenco"/>
              <w:shd w:val="clear" w:color="auto" w:fill="FFFFFF"/>
              <w:ind w:left="175" w:right="67"/>
              <w:jc w:val="center"/>
            </w:pPr>
          </w:p>
          <w:p w14:paraId="0C617547" w14:textId="4CED3230" w:rsidR="00C311CF" w:rsidRPr="00CD32C1" w:rsidRDefault="00C311CF" w:rsidP="00C311CF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C300A">
              <w:t xml:space="preserve">Prof. </w:t>
            </w:r>
            <w:proofErr w:type="spellStart"/>
            <w:r w:rsidRPr="001C300A">
              <w:t>Pierosandro</w:t>
            </w:r>
            <w:proofErr w:type="spellEnd"/>
            <w:r w:rsidRPr="001C300A">
              <w:t xml:space="preserve"> Tagliaferri</w:t>
            </w:r>
          </w:p>
        </w:tc>
        <w:tc>
          <w:tcPr>
            <w:tcW w:w="3235" w:type="dxa"/>
            <w:shd w:val="clear" w:color="auto" w:fill="auto"/>
          </w:tcPr>
          <w:p w14:paraId="47F8BCE7" w14:textId="77777777" w:rsidR="00C10A5F" w:rsidRDefault="00C10A5F" w:rsidP="002123B2">
            <w:pPr>
              <w:spacing w:line="276" w:lineRule="auto"/>
            </w:pPr>
          </w:p>
          <w:p w14:paraId="2446A2E2" w14:textId="472A973C" w:rsidR="00C311CF" w:rsidRPr="002E141A" w:rsidRDefault="00C311CF" w:rsidP="00C311CF">
            <w:pPr>
              <w:spacing w:line="276" w:lineRule="auto"/>
              <w:jc w:val="center"/>
              <w:rPr>
                <w:lang w:val="pt-PT"/>
              </w:rPr>
            </w:pPr>
            <w:r w:rsidRPr="001C300A">
              <w:t>ATENEO/SENZA BORSA</w:t>
            </w:r>
          </w:p>
        </w:tc>
      </w:tr>
      <w:tr w:rsidR="00C311CF" w:rsidRPr="00CD32C1" w14:paraId="357F874C" w14:textId="665A7F23" w:rsidTr="00E0647B">
        <w:trPr>
          <w:trHeight w:val="1557"/>
        </w:trPr>
        <w:tc>
          <w:tcPr>
            <w:tcW w:w="1149" w:type="dxa"/>
            <w:shd w:val="clear" w:color="auto" w:fill="auto"/>
          </w:tcPr>
          <w:p w14:paraId="7CD75872" w14:textId="77777777" w:rsidR="00C311CF" w:rsidRPr="00827238" w:rsidRDefault="00C311CF" w:rsidP="00C311CF">
            <w:pPr>
              <w:pStyle w:val="Pidipagina"/>
              <w:spacing w:line="276" w:lineRule="auto"/>
              <w:jc w:val="both"/>
              <w:rPr>
                <w:color w:val="222222"/>
                <w:lang w:val="pt-PT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EC31" w14:textId="761E6168" w:rsidR="00C311CF" w:rsidRDefault="00C311CF" w:rsidP="00C10A5F">
            <w:pPr>
              <w:pStyle w:val="Pidipagina"/>
              <w:spacing w:line="276" w:lineRule="auto"/>
              <w:jc w:val="both"/>
            </w:pPr>
            <w:r w:rsidRPr="001C300A">
              <w:t>Ideazione di un protocollo di mappatura gastrica endoscopica per l’individuazione e gestione precoce di lesioni tumorali gastriche</w:t>
            </w:r>
            <w:r w:rsidR="00C10A5F">
              <w:t>.</w:t>
            </w:r>
          </w:p>
          <w:p w14:paraId="2C0DA440" w14:textId="0E001E24" w:rsidR="00C10A5F" w:rsidRPr="003642E7" w:rsidRDefault="00C10A5F" w:rsidP="00C10A5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6558" w14:textId="77777777" w:rsidR="00C311CF" w:rsidRDefault="00C311CF" w:rsidP="00C311CF">
            <w:pPr>
              <w:pStyle w:val="Paragrafoelenco"/>
              <w:shd w:val="clear" w:color="auto" w:fill="FFFFFF"/>
              <w:ind w:left="175" w:right="67"/>
              <w:jc w:val="center"/>
            </w:pPr>
          </w:p>
          <w:p w14:paraId="1BBA1610" w14:textId="77777777" w:rsidR="00C10A5F" w:rsidRDefault="00C311CF" w:rsidP="00C311CF">
            <w:pPr>
              <w:pStyle w:val="Paragrafoelenco"/>
              <w:shd w:val="clear" w:color="auto" w:fill="FFFFFF"/>
              <w:ind w:left="175" w:right="67"/>
              <w:jc w:val="center"/>
            </w:pPr>
            <w:r w:rsidRPr="001C300A">
              <w:t xml:space="preserve">Dott. Silvio </w:t>
            </w:r>
          </w:p>
          <w:p w14:paraId="2262EB51" w14:textId="10AB6E7B" w:rsidR="00C311CF" w:rsidRPr="00CD32C1" w:rsidRDefault="00C311CF" w:rsidP="00C311CF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C300A">
              <w:t>Simeone</w:t>
            </w:r>
          </w:p>
        </w:tc>
        <w:tc>
          <w:tcPr>
            <w:tcW w:w="3235" w:type="dxa"/>
            <w:shd w:val="clear" w:color="auto" w:fill="auto"/>
          </w:tcPr>
          <w:p w14:paraId="275A89DB" w14:textId="77777777" w:rsidR="00C311CF" w:rsidRDefault="00C311CF" w:rsidP="002123B2">
            <w:pPr>
              <w:shd w:val="clear" w:color="auto" w:fill="FFFFFF"/>
              <w:spacing w:line="240" w:lineRule="atLeast"/>
              <w:ind w:right="67"/>
            </w:pPr>
          </w:p>
          <w:p w14:paraId="1D39F6A6" w14:textId="40375F94" w:rsidR="00C311CF" w:rsidRPr="001C300A" w:rsidRDefault="00C311CF" w:rsidP="00C311CF">
            <w:pPr>
              <w:shd w:val="clear" w:color="auto" w:fill="FFFFFF"/>
              <w:spacing w:line="240" w:lineRule="atLeast"/>
              <w:ind w:right="67"/>
              <w:jc w:val="center"/>
            </w:pPr>
            <w:r w:rsidRPr="001C300A">
              <w:t>ATENEO/SENZA BORSA</w:t>
            </w:r>
          </w:p>
          <w:p w14:paraId="38CC619E" w14:textId="6C7D47D7" w:rsidR="00C311CF" w:rsidRPr="00152B55" w:rsidRDefault="00C311CF" w:rsidP="00C311CF">
            <w:pPr>
              <w:spacing w:after="200" w:line="276" w:lineRule="auto"/>
              <w:jc w:val="center"/>
            </w:pPr>
          </w:p>
        </w:tc>
      </w:tr>
      <w:tr w:rsidR="00C10A5F" w:rsidRPr="00CD32C1" w14:paraId="52ABCE38" w14:textId="3ED345D3" w:rsidTr="00C10A5F">
        <w:trPr>
          <w:trHeight w:val="1968"/>
        </w:trPr>
        <w:tc>
          <w:tcPr>
            <w:tcW w:w="1149" w:type="dxa"/>
            <w:shd w:val="clear" w:color="auto" w:fill="auto"/>
          </w:tcPr>
          <w:p w14:paraId="11EC3E39" w14:textId="77777777" w:rsidR="00C10A5F" w:rsidRPr="00CD32C1" w:rsidRDefault="00C10A5F" w:rsidP="00C10A5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508A" w14:textId="59667DB9" w:rsidR="00C10A5F" w:rsidRPr="00CD32C1" w:rsidRDefault="00C10A5F" w:rsidP="00C10A5F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1C300A">
              <w:t>Malattie infiammatorie croniche intestinali: counseling infermieristico da remoto</w:t>
            </w:r>
            <w: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A9FE" w14:textId="77777777" w:rsidR="00C10A5F" w:rsidRDefault="00C10A5F" w:rsidP="00C10A5F">
            <w:pPr>
              <w:pStyle w:val="Paragrafoelenco"/>
              <w:shd w:val="clear" w:color="auto" w:fill="FFFFFF"/>
              <w:ind w:left="175" w:right="67"/>
              <w:jc w:val="center"/>
            </w:pPr>
          </w:p>
          <w:p w14:paraId="707341AD" w14:textId="77777777" w:rsidR="00C10A5F" w:rsidRDefault="00C10A5F" w:rsidP="00C10A5F">
            <w:pPr>
              <w:pStyle w:val="Paragrafoelenco"/>
              <w:shd w:val="clear" w:color="auto" w:fill="FFFFFF"/>
              <w:ind w:left="175" w:right="67"/>
              <w:jc w:val="center"/>
            </w:pPr>
            <w:r w:rsidRPr="001C300A">
              <w:t xml:space="preserve">Dott. Silvio </w:t>
            </w:r>
          </w:p>
          <w:p w14:paraId="6DFCB2F2" w14:textId="082E39FD" w:rsidR="00C10A5F" w:rsidRPr="00CD32C1" w:rsidRDefault="00C10A5F" w:rsidP="00C10A5F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C300A">
              <w:t>Simeone</w:t>
            </w:r>
          </w:p>
        </w:tc>
        <w:tc>
          <w:tcPr>
            <w:tcW w:w="3235" w:type="dxa"/>
            <w:shd w:val="clear" w:color="auto" w:fill="auto"/>
          </w:tcPr>
          <w:p w14:paraId="507C2826" w14:textId="77777777" w:rsidR="00C10A5F" w:rsidRDefault="00C10A5F" w:rsidP="00C10A5F">
            <w:pPr>
              <w:shd w:val="clear" w:color="auto" w:fill="FFFFFF"/>
              <w:spacing w:line="240" w:lineRule="atLeast"/>
              <w:ind w:right="67"/>
              <w:jc w:val="center"/>
            </w:pPr>
          </w:p>
          <w:p w14:paraId="55B6E342" w14:textId="461D1059" w:rsidR="00C10A5F" w:rsidRPr="001C300A" w:rsidRDefault="00C10A5F" w:rsidP="002123B2">
            <w:pPr>
              <w:shd w:val="clear" w:color="auto" w:fill="FFFFFF"/>
              <w:spacing w:line="240" w:lineRule="atLeast"/>
              <w:ind w:right="67"/>
              <w:jc w:val="center"/>
            </w:pPr>
            <w:r w:rsidRPr="001C300A">
              <w:t>ATENEO/SENZA BORSA</w:t>
            </w:r>
          </w:p>
          <w:p w14:paraId="4A2A7C61" w14:textId="16F08CB2" w:rsidR="00C10A5F" w:rsidRPr="00152B55" w:rsidRDefault="00C10A5F" w:rsidP="00C10A5F">
            <w:pPr>
              <w:spacing w:after="200" w:line="276" w:lineRule="auto"/>
              <w:jc w:val="center"/>
            </w:pPr>
          </w:p>
        </w:tc>
      </w:tr>
      <w:tr w:rsidR="00C10A5F" w:rsidRPr="00CD32C1" w14:paraId="38B52B66" w14:textId="58A3DDBA" w:rsidTr="00E0647B">
        <w:trPr>
          <w:trHeight w:val="1005"/>
        </w:trPr>
        <w:tc>
          <w:tcPr>
            <w:tcW w:w="1149" w:type="dxa"/>
            <w:shd w:val="clear" w:color="auto" w:fill="auto"/>
          </w:tcPr>
          <w:p w14:paraId="5B2A63BD" w14:textId="77777777" w:rsidR="00C10A5F" w:rsidRPr="00CD32C1" w:rsidRDefault="00C10A5F" w:rsidP="00C10A5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26EB" w14:textId="15B8D2E7" w:rsidR="00C10A5F" w:rsidRPr="00CD32C1" w:rsidRDefault="00C10A5F" w:rsidP="00C10A5F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  <w:r w:rsidRPr="001C300A">
              <w:t>Studi funzionali per definire la patogenicità di varianti geniche associate a tumori ereditari</w:t>
            </w:r>
            <w: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B567" w14:textId="77777777" w:rsidR="00C10A5F" w:rsidRDefault="00C10A5F" w:rsidP="00C10A5F">
            <w:pPr>
              <w:pStyle w:val="Paragrafoelenco"/>
              <w:shd w:val="clear" w:color="auto" w:fill="FFFFFF"/>
              <w:ind w:left="175" w:right="67"/>
              <w:jc w:val="center"/>
            </w:pPr>
          </w:p>
          <w:p w14:paraId="1B35BA3A" w14:textId="77777777" w:rsidR="002123B2" w:rsidRDefault="002123B2" w:rsidP="00C10A5F">
            <w:pPr>
              <w:pStyle w:val="Paragrafoelenco"/>
              <w:shd w:val="clear" w:color="auto" w:fill="FFFFFF"/>
              <w:ind w:left="175" w:right="67"/>
              <w:jc w:val="center"/>
            </w:pPr>
          </w:p>
          <w:p w14:paraId="0DC8CECE" w14:textId="1007EDAD" w:rsidR="00C10A5F" w:rsidRPr="00CD32C1" w:rsidRDefault="00C10A5F" w:rsidP="00C10A5F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C300A">
              <w:t>Prof. Rodolfo Iuliano</w:t>
            </w:r>
          </w:p>
        </w:tc>
        <w:tc>
          <w:tcPr>
            <w:tcW w:w="3235" w:type="dxa"/>
            <w:shd w:val="clear" w:color="auto" w:fill="auto"/>
          </w:tcPr>
          <w:p w14:paraId="7DBE09D3" w14:textId="77777777" w:rsidR="00C10A5F" w:rsidRDefault="00C10A5F" w:rsidP="00C10A5F">
            <w:pPr>
              <w:shd w:val="clear" w:color="auto" w:fill="FFFFFF"/>
              <w:spacing w:line="240" w:lineRule="atLeast"/>
              <w:ind w:right="67"/>
              <w:jc w:val="center"/>
            </w:pPr>
          </w:p>
          <w:p w14:paraId="5070BCCD" w14:textId="77777777" w:rsidR="002123B2" w:rsidRDefault="002123B2" w:rsidP="002123B2">
            <w:pPr>
              <w:shd w:val="clear" w:color="auto" w:fill="FFFFFF"/>
              <w:spacing w:line="240" w:lineRule="atLeast"/>
              <w:ind w:right="67"/>
            </w:pPr>
          </w:p>
          <w:p w14:paraId="2481BD16" w14:textId="312E188E" w:rsidR="00C10A5F" w:rsidRPr="001C300A" w:rsidRDefault="00C10A5F" w:rsidP="00B54D1A">
            <w:pPr>
              <w:shd w:val="clear" w:color="auto" w:fill="FFFFFF"/>
              <w:spacing w:line="240" w:lineRule="atLeast"/>
              <w:ind w:right="67"/>
              <w:jc w:val="center"/>
            </w:pPr>
            <w:r w:rsidRPr="001C300A">
              <w:t>ATENEO/SENZA BORSA</w:t>
            </w:r>
          </w:p>
          <w:p w14:paraId="217E0555" w14:textId="765D4111" w:rsidR="00C10A5F" w:rsidRPr="00152B55" w:rsidRDefault="00C10A5F" w:rsidP="00C10A5F">
            <w:pPr>
              <w:spacing w:after="200" w:line="276" w:lineRule="auto"/>
              <w:jc w:val="center"/>
            </w:pPr>
          </w:p>
        </w:tc>
      </w:tr>
      <w:tr w:rsidR="00C10A5F" w:rsidRPr="00CD32C1" w14:paraId="72CEA58C" w14:textId="7A9F62C5" w:rsidTr="00C10A5F">
        <w:trPr>
          <w:trHeight w:val="1085"/>
        </w:trPr>
        <w:tc>
          <w:tcPr>
            <w:tcW w:w="1149" w:type="dxa"/>
            <w:tcBorders>
              <w:top w:val="nil"/>
              <w:bottom w:val="nil"/>
            </w:tcBorders>
            <w:shd w:val="clear" w:color="auto" w:fill="auto"/>
          </w:tcPr>
          <w:p w14:paraId="5576CF14" w14:textId="77777777" w:rsidR="00C10A5F" w:rsidRPr="00CD32C1" w:rsidRDefault="00C10A5F" w:rsidP="00C10A5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7A34AC" w14:textId="431F0A2B" w:rsidR="00C10A5F" w:rsidRDefault="00C10A5F" w:rsidP="00C10A5F">
            <w:pPr>
              <w:pStyle w:val="Pidipagina"/>
              <w:spacing w:line="276" w:lineRule="auto"/>
            </w:pPr>
            <w:r w:rsidRPr="001C300A">
              <w:t>RANBP1 regola la differenziazione patologica CD4+Th17+ dipendente da SGK</w:t>
            </w:r>
            <w:proofErr w:type="gramStart"/>
            <w:r w:rsidRPr="001C300A">
              <w:t>1:Ruolo</w:t>
            </w:r>
            <w:proofErr w:type="gramEnd"/>
            <w:r w:rsidRPr="001C300A">
              <w:t xml:space="preserve"> nel microambiente tumorale</w:t>
            </w:r>
            <w:r>
              <w:t>.</w:t>
            </w:r>
          </w:p>
          <w:p w14:paraId="194EC5B8" w14:textId="040B21BB" w:rsidR="00C10A5F" w:rsidRPr="00CD32C1" w:rsidRDefault="00C10A5F" w:rsidP="00C10A5F">
            <w:pPr>
              <w:pStyle w:val="Pidipagina"/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94DBB" w14:textId="77777777" w:rsidR="00C10A5F" w:rsidRDefault="00C10A5F" w:rsidP="00C10A5F">
            <w:pPr>
              <w:pStyle w:val="Paragrafoelenco"/>
              <w:shd w:val="clear" w:color="auto" w:fill="FFFFFF"/>
              <w:ind w:left="175" w:right="67"/>
              <w:jc w:val="center"/>
            </w:pPr>
          </w:p>
          <w:p w14:paraId="7E03D944" w14:textId="1161AB67" w:rsidR="00C10A5F" w:rsidRPr="00CD32C1" w:rsidRDefault="00C10A5F" w:rsidP="00C10A5F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C300A">
              <w:t>Prof. Rodolfo Iuliano</w:t>
            </w:r>
          </w:p>
        </w:tc>
        <w:tc>
          <w:tcPr>
            <w:tcW w:w="3235" w:type="dxa"/>
            <w:tcBorders>
              <w:top w:val="nil"/>
              <w:bottom w:val="nil"/>
            </w:tcBorders>
            <w:shd w:val="clear" w:color="auto" w:fill="auto"/>
          </w:tcPr>
          <w:p w14:paraId="55C8704A" w14:textId="77777777" w:rsidR="00C10A5F" w:rsidRDefault="00C10A5F" w:rsidP="00C10A5F">
            <w:pPr>
              <w:shd w:val="clear" w:color="auto" w:fill="FFFFFF"/>
              <w:spacing w:line="240" w:lineRule="atLeast"/>
              <w:ind w:right="67"/>
              <w:jc w:val="center"/>
            </w:pPr>
          </w:p>
          <w:p w14:paraId="76F4D8DD" w14:textId="7E8BD71D" w:rsidR="00C10A5F" w:rsidRPr="001C300A" w:rsidRDefault="00C10A5F" w:rsidP="00C10A5F">
            <w:pPr>
              <w:shd w:val="clear" w:color="auto" w:fill="FFFFFF"/>
              <w:spacing w:line="240" w:lineRule="atLeast"/>
              <w:ind w:right="67"/>
              <w:jc w:val="center"/>
            </w:pPr>
            <w:r w:rsidRPr="001C300A">
              <w:t>ATENEO/SENZA BORSA</w:t>
            </w:r>
          </w:p>
          <w:p w14:paraId="4F9D180D" w14:textId="435BEC52" w:rsidR="00C10A5F" w:rsidRPr="00152B55" w:rsidRDefault="00C10A5F" w:rsidP="00C10A5F">
            <w:pPr>
              <w:spacing w:after="200" w:line="276" w:lineRule="auto"/>
              <w:jc w:val="center"/>
            </w:pPr>
          </w:p>
        </w:tc>
      </w:tr>
      <w:tr w:rsidR="00C10A5F" w:rsidRPr="00CD32C1" w14:paraId="6C5902F0" w14:textId="58B0878F" w:rsidTr="00C10A5F">
        <w:trPr>
          <w:trHeight w:val="1069"/>
        </w:trPr>
        <w:tc>
          <w:tcPr>
            <w:tcW w:w="1149" w:type="dxa"/>
            <w:shd w:val="clear" w:color="auto" w:fill="auto"/>
          </w:tcPr>
          <w:p w14:paraId="05351D28" w14:textId="77777777" w:rsidR="00C10A5F" w:rsidRPr="00CD32C1" w:rsidRDefault="00C10A5F" w:rsidP="00C10A5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1078" w14:textId="5304D0E9" w:rsidR="00C10A5F" w:rsidRDefault="00C10A5F" w:rsidP="00C10A5F">
            <w:pPr>
              <w:pStyle w:val="Pidipagina"/>
              <w:spacing w:line="276" w:lineRule="auto"/>
              <w:jc w:val="both"/>
            </w:pPr>
            <w:r w:rsidRPr="001C300A">
              <w:t>Imaging molecolare in pazienti con neoplasie solide in fase metastatica: pianificazione del</w:t>
            </w:r>
            <w:r>
              <w:t xml:space="preserve"> </w:t>
            </w:r>
            <w:r w:rsidRPr="001C300A">
              <w:t>trattamento e valutazione precoce della risposta</w:t>
            </w:r>
            <w:r>
              <w:t>.</w:t>
            </w:r>
          </w:p>
          <w:p w14:paraId="7CB1D61B" w14:textId="304354BF" w:rsidR="00C10A5F" w:rsidRPr="00CD32C1" w:rsidRDefault="00C10A5F" w:rsidP="00C10A5F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4A1B" w14:textId="77777777" w:rsidR="00C10A5F" w:rsidRDefault="00C10A5F" w:rsidP="00C10A5F">
            <w:pPr>
              <w:pStyle w:val="Paragrafoelenco"/>
              <w:shd w:val="clear" w:color="auto" w:fill="FFFFFF"/>
              <w:ind w:left="175" w:right="67"/>
              <w:jc w:val="center"/>
            </w:pPr>
          </w:p>
          <w:p w14:paraId="4D6FB987" w14:textId="532AEAE6" w:rsidR="00C10A5F" w:rsidRPr="00CD32C1" w:rsidRDefault="00C10A5F" w:rsidP="00C10A5F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C300A">
              <w:t xml:space="preserve">Prof. Francesco </w:t>
            </w:r>
            <w:proofErr w:type="spellStart"/>
            <w:r w:rsidRPr="001C300A">
              <w:t>Cicone</w:t>
            </w:r>
            <w:proofErr w:type="spellEnd"/>
          </w:p>
        </w:tc>
        <w:tc>
          <w:tcPr>
            <w:tcW w:w="3235" w:type="dxa"/>
            <w:shd w:val="clear" w:color="auto" w:fill="auto"/>
          </w:tcPr>
          <w:p w14:paraId="6808CE2B" w14:textId="77777777" w:rsidR="00C10A5F" w:rsidRDefault="00C10A5F" w:rsidP="00C10A5F">
            <w:pPr>
              <w:shd w:val="clear" w:color="auto" w:fill="FFFFFF"/>
              <w:spacing w:line="240" w:lineRule="atLeast"/>
              <w:ind w:right="67"/>
              <w:jc w:val="center"/>
            </w:pPr>
          </w:p>
          <w:p w14:paraId="66349858" w14:textId="0588B15C" w:rsidR="00C10A5F" w:rsidRPr="001C300A" w:rsidRDefault="00C10A5F" w:rsidP="00C10A5F">
            <w:pPr>
              <w:shd w:val="clear" w:color="auto" w:fill="FFFFFF"/>
              <w:spacing w:line="240" w:lineRule="atLeast"/>
              <w:ind w:right="67"/>
              <w:jc w:val="center"/>
            </w:pPr>
            <w:r w:rsidRPr="001C300A">
              <w:t>ATENEO/SENZA BORSA</w:t>
            </w:r>
          </w:p>
          <w:p w14:paraId="074D54D1" w14:textId="618018CB" w:rsidR="00C10A5F" w:rsidRPr="00152B55" w:rsidRDefault="00C10A5F" w:rsidP="00C10A5F">
            <w:pPr>
              <w:spacing w:after="200" w:line="276" w:lineRule="auto"/>
              <w:jc w:val="center"/>
            </w:pPr>
          </w:p>
        </w:tc>
      </w:tr>
      <w:tr w:rsidR="00C10A5F" w:rsidRPr="00CD32C1" w14:paraId="671089B6" w14:textId="3CBB7D90" w:rsidTr="00C10A5F">
        <w:trPr>
          <w:trHeight w:val="1069"/>
        </w:trPr>
        <w:tc>
          <w:tcPr>
            <w:tcW w:w="1149" w:type="dxa"/>
            <w:shd w:val="clear" w:color="auto" w:fill="auto"/>
          </w:tcPr>
          <w:p w14:paraId="27C24901" w14:textId="77777777" w:rsidR="00C10A5F" w:rsidRPr="00CD32C1" w:rsidRDefault="00C10A5F" w:rsidP="00C10A5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7442" w14:textId="740C9F22" w:rsidR="00C10A5F" w:rsidRDefault="00C10A5F" w:rsidP="00C10A5F">
            <w:pPr>
              <w:pStyle w:val="Pidipagina"/>
              <w:spacing w:line="276" w:lineRule="auto"/>
              <w:jc w:val="both"/>
            </w:pPr>
            <w:r w:rsidRPr="001C300A">
              <w:t>Sviluppo di una piattaforma per l’identificazione di nuovi bersagli terapeutici di letalità sintetica nei tumori con difetti dei sistemi di riparo al DNA</w:t>
            </w:r>
            <w:r>
              <w:t>.</w:t>
            </w:r>
          </w:p>
          <w:p w14:paraId="2DD2AB2C" w14:textId="4CFDB877" w:rsidR="00C10A5F" w:rsidRPr="00CD32C1" w:rsidRDefault="00C10A5F" w:rsidP="00C10A5F">
            <w:pPr>
              <w:pStyle w:val="Pidipagina"/>
              <w:spacing w:line="276" w:lineRule="auto"/>
              <w:jc w:val="both"/>
              <w:rPr>
                <w:i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285A" w14:textId="77777777" w:rsidR="00C10A5F" w:rsidRDefault="00C10A5F" w:rsidP="00C10A5F">
            <w:pPr>
              <w:pStyle w:val="Paragrafoelenco"/>
              <w:shd w:val="clear" w:color="auto" w:fill="FFFFFF"/>
              <w:ind w:left="175" w:right="67"/>
              <w:jc w:val="center"/>
            </w:pPr>
          </w:p>
          <w:p w14:paraId="05FD85BD" w14:textId="072A1A28" w:rsidR="00C10A5F" w:rsidRPr="00CD32C1" w:rsidRDefault="00C10A5F" w:rsidP="00C10A5F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C300A">
              <w:t>Dott. Daniele Caracciolo</w:t>
            </w:r>
          </w:p>
        </w:tc>
        <w:tc>
          <w:tcPr>
            <w:tcW w:w="3235" w:type="dxa"/>
            <w:shd w:val="clear" w:color="auto" w:fill="auto"/>
          </w:tcPr>
          <w:p w14:paraId="7FCCDA85" w14:textId="7735F545" w:rsidR="00C10A5F" w:rsidRPr="00152B55" w:rsidRDefault="002123B2" w:rsidP="002123B2">
            <w:pPr>
              <w:spacing w:after="200" w:line="276" w:lineRule="auto"/>
              <w:jc w:val="center"/>
            </w:pPr>
            <w:r>
              <w:br/>
            </w:r>
            <w:r w:rsidR="00C10A5F" w:rsidRPr="001C300A">
              <w:t>ATENEO/SENZA BORSA</w:t>
            </w:r>
          </w:p>
        </w:tc>
      </w:tr>
      <w:tr w:rsidR="00C10A5F" w:rsidRPr="00CD32C1" w14:paraId="1E000955" w14:textId="70E81F04" w:rsidTr="00C10A5F">
        <w:trPr>
          <w:trHeight w:val="932"/>
        </w:trPr>
        <w:tc>
          <w:tcPr>
            <w:tcW w:w="1149" w:type="dxa"/>
            <w:shd w:val="clear" w:color="auto" w:fill="auto"/>
          </w:tcPr>
          <w:p w14:paraId="776C9988" w14:textId="77777777" w:rsidR="00C10A5F" w:rsidRPr="00CD32C1" w:rsidRDefault="00C10A5F" w:rsidP="00C10A5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366E" w14:textId="0925303A" w:rsidR="00C10A5F" w:rsidRPr="00CD32C1" w:rsidRDefault="00C10A5F" w:rsidP="00C10A5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7F5C4D">
              <w:t>Promuovere e modellare la sincronia fisiologica nelle coppie infertili</w:t>
            </w:r>
            <w: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C876" w14:textId="77777777" w:rsidR="00C10A5F" w:rsidRDefault="00C10A5F" w:rsidP="00C10A5F">
            <w:pPr>
              <w:pStyle w:val="Paragrafoelenco"/>
              <w:shd w:val="clear" w:color="auto" w:fill="FFFFFF"/>
              <w:ind w:left="175" w:right="67"/>
              <w:jc w:val="center"/>
            </w:pPr>
          </w:p>
          <w:p w14:paraId="69B3D155" w14:textId="04B7EDF0" w:rsidR="00C10A5F" w:rsidRPr="00CD32C1" w:rsidRDefault="00C10A5F" w:rsidP="00C10A5F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C300A">
              <w:t>Prof.</w:t>
            </w:r>
            <w:r>
              <w:t xml:space="preserve">ssa </w:t>
            </w:r>
            <w:r w:rsidRPr="001C300A">
              <w:t>Roberta Venturella</w:t>
            </w:r>
          </w:p>
        </w:tc>
        <w:tc>
          <w:tcPr>
            <w:tcW w:w="3235" w:type="dxa"/>
            <w:shd w:val="clear" w:color="auto" w:fill="auto"/>
          </w:tcPr>
          <w:p w14:paraId="13FAE2A7" w14:textId="6C0F4CBA" w:rsidR="00C10A5F" w:rsidRPr="00152B55" w:rsidRDefault="002123B2" w:rsidP="002123B2">
            <w:pPr>
              <w:spacing w:after="200" w:line="276" w:lineRule="auto"/>
              <w:jc w:val="center"/>
            </w:pPr>
            <w:r>
              <w:br/>
            </w:r>
            <w:r w:rsidR="00C10A5F" w:rsidRPr="001C300A">
              <w:t>ATENEO/SENZA BORSA</w:t>
            </w:r>
          </w:p>
        </w:tc>
      </w:tr>
      <w:tr w:rsidR="00C10A5F" w:rsidRPr="00CD32C1" w14:paraId="7E9148A2" w14:textId="1AD5E06F" w:rsidTr="00C10A5F">
        <w:trPr>
          <w:trHeight w:val="1879"/>
        </w:trPr>
        <w:tc>
          <w:tcPr>
            <w:tcW w:w="1149" w:type="dxa"/>
            <w:shd w:val="clear" w:color="auto" w:fill="auto"/>
          </w:tcPr>
          <w:p w14:paraId="0014F0C1" w14:textId="77777777" w:rsidR="00C10A5F" w:rsidRPr="00CD32C1" w:rsidRDefault="00C10A5F" w:rsidP="00C10A5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0751" w14:textId="0AFAEBEC" w:rsidR="00C10A5F" w:rsidRDefault="00C10A5F" w:rsidP="00C10A5F">
            <w:pPr>
              <w:pStyle w:val="Pidipagina"/>
              <w:spacing w:line="276" w:lineRule="auto"/>
              <w:jc w:val="both"/>
            </w:pPr>
            <w:r w:rsidRPr="001C300A">
              <w:t xml:space="preserve">Significato prognostico dell'espressione immunoistochimica della beta-catenina nucleare nell'adenocarcinoma </w:t>
            </w:r>
            <w:proofErr w:type="spellStart"/>
            <w:r w:rsidRPr="001C300A">
              <w:t>endometrioide</w:t>
            </w:r>
            <w:proofErr w:type="spellEnd"/>
            <w:r w:rsidRPr="001C300A">
              <w:t xml:space="preserve"> dell'endometrio in stadio iniziale: un focus sulla mutazione CTNNB1 e il suo ruolo come criterio</w:t>
            </w:r>
            <w:r>
              <w:t xml:space="preserve"> </w:t>
            </w:r>
            <w:r w:rsidRPr="001C300A">
              <w:t>di esclusione per il trattamento conservativo</w:t>
            </w:r>
            <w:r>
              <w:t>.</w:t>
            </w:r>
          </w:p>
          <w:p w14:paraId="0FB641AD" w14:textId="69EDB70B" w:rsidR="00C10A5F" w:rsidRPr="00CD32C1" w:rsidRDefault="00C10A5F" w:rsidP="00C10A5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B1D9" w14:textId="77777777" w:rsidR="00C10A5F" w:rsidRDefault="00C10A5F" w:rsidP="00C10A5F">
            <w:pPr>
              <w:pStyle w:val="Paragrafoelenco"/>
              <w:shd w:val="clear" w:color="auto" w:fill="FFFFFF"/>
              <w:ind w:left="175" w:right="67"/>
              <w:jc w:val="center"/>
            </w:pPr>
          </w:p>
          <w:p w14:paraId="602DF8D5" w14:textId="77777777" w:rsidR="002123B2" w:rsidRDefault="002123B2" w:rsidP="00C10A5F">
            <w:pPr>
              <w:pStyle w:val="Paragrafoelenco"/>
              <w:shd w:val="clear" w:color="auto" w:fill="FFFFFF"/>
              <w:ind w:left="175" w:right="67"/>
              <w:jc w:val="center"/>
            </w:pPr>
          </w:p>
          <w:p w14:paraId="3F9740EE" w14:textId="77777777" w:rsidR="00C10A5F" w:rsidRDefault="00C10A5F" w:rsidP="00C10A5F">
            <w:pPr>
              <w:pStyle w:val="Paragrafoelenco"/>
              <w:shd w:val="clear" w:color="auto" w:fill="FFFFFF"/>
              <w:ind w:left="175" w:right="67"/>
              <w:jc w:val="center"/>
            </w:pPr>
            <w:r w:rsidRPr="001C300A">
              <w:t>Prof. Fulvio</w:t>
            </w:r>
          </w:p>
          <w:p w14:paraId="5E02384D" w14:textId="5F259378" w:rsidR="00C10A5F" w:rsidRPr="00CD32C1" w:rsidRDefault="00C10A5F" w:rsidP="00C10A5F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C300A">
              <w:t xml:space="preserve"> Zullo</w:t>
            </w:r>
          </w:p>
        </w:tc>
        <w:tc>
          <w:tcPr>
            <w:tcW w:w="3235" w:type="dxa"/>
            <w:shd w:val="clear" w:color="auto" w:fill="auto"/>
          </w:tcPr>
          <w:p w14:paraId="0CD66884" w14:textId="77777777" w:rsidR="00C10A5F" w:rsidRDefault="00C10A5F" w:rsidP="00C10A5F">
            <w:pPr>
              <w:spacing w:after="200" w:line="276" w:lineRule="auto"/>
              <w:jc w:val="center"/>
            </w:pPr>
          </w:p>
          <w:p w14:paraId="1A0FCBE8" w14:textId="1BA6FC73" w:rsidR="00C10A5F" w:rsidRPr="00152B55" w:rsidRDefault="00C10A5F" w:rsidP="002123B2">
            <w:pPr>
              <w:spacing w:after="200" w:line="276" w:lineRule="auto"/>
              <w:jc w:val="center"/>
            </w:pPr>
            <w:r w:rsidRPr="001C300A">
              <w:t>ATENEO/SENZA BORSA</w:t>
            </w:r>
          </w:p>
        </w:tc>
      </w:tr>
      <w:tr w:rsidR="00C10A5F" w:rsidRPr="00CD32C1" w14:paraId="7857A030" w14:textId="6B0E44FE" w:rsidTr="00C10A5F">
        <w:trPr>
          <w:trHeight w:val="932"/>
        </w:trPr>
        <w:tc>
          <w:tcPr>
            <w:tcW w:w="1149" w:type="dxa"/>
            <w:shd w:val="clear" w:color="auto" w:fill="auto"/>
          </w:tcPr>
          <w:p w14:paraId="3CA203D9" w14:textId="77777777" w:rsidR="00C10A5F" w:rsidRPr="00CD32C1" w:rsidRDefault="00C10A5F" w:rsidP="00C10A5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393E" w14:textId="611C232E" w:rsidR="00C10A5F" w:rsidRPr="00CD32C1" w:rsidRDefault="00C10A5F" w:rsidP="00C10A5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1C300A">
              <w:t>Ruolo della meccano-trasduzione nel microambiente tumorale del tumore del colon- retto</w:t>
            </w:r>
            <w:r>
              <w:t>.</w:t>
            </w:r>
            <w:r w:rsidRPr="001C300A"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C478" w14:textId="77777777" w:rsidR="00C10A5F" w:rsidRDefault="00C10A5F" w:rsidP="00C10A5F">
            <w:pPr>
              <w:pStyle w:val="Paragrafoelenco"/>
              <w:shd w:val="clear" w:color="auto" w:fill="FFFFFF"/>
              <w:ind w:left="175" w:right="67"/>
              <w:jc w:val="center"/>
            </w:pPr>
          </w:p>
          <w:p w14:paraId="22ECEA39" w14:textId="28A2B83D" w:rsidR="00C10A5F" w:rsidRPr="00CD32C1" w:rsidRDefault="00C10A5F" w:rsidP="00C10A5F">
            <w:pPr>
              <w:pStyle w:val="Paragrafoelenco"/>
              <w:shd w:val="clear" w:color="auto" w:fill="FFFFFF"/>
              <w:ind w:left="175"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C300A">
              <w:t>Dott. Vittorio Abbonante</w:t>
            </w:r>
          </w:p>
        </w:tc>
        <w:tc>
          <w:tcPr>
            <w:tcW w:w="3235" w:type="dxa"/>
            <w:shd w:val="clear" w:color="auto" w:fill="auto"/>
          </w:tcPr>
          <w:p w14:paraId="1D79A994" w14:textId="5EAFE77B" w:rsidR="00C10A5F" w:rsidRPr="00152B55" w:rsidRDefault="002123B2" w:rsidP="002123B2">
            <w:pPr>
              <w:spacing w:after="200" w:line="276" w:lineRule="auto"/>
              <w:jc w:val="center"/>
            </w:pPr>
            <w:r>
              <w:br/>
            </w:r>
            <w:r w:rsidR="00C10A5F" w:rsidRPr="001C300A">
              <w:t>ATENEO/SENZA BORSA</w:t>
            </w:r>
          </w:p>
        </w:tc>
      </w:tr>
      <w:tr w:rsidR="00C10A5F" w:rsidRPr="00CD32C1" w14:paraId="5C0EDA5B" w14:textId="5F6B5C6B" w:rsidTr="00C10A5F">
        <w:trPr>
          <w:trHeight w:val="1674"/>
        </w:trPr>
        <w:tc>
          <w:tcPr>
            <w:tcW w:w="1149" w:type="dxa"/>
            <w:shd w:val="clear" w:color="auto" w:fill="auto"/>
          </w:tcPr>
          <w:p w14:paraId="2AB37CA6" w14:textId="77777777" w:rsidR="00C10A5F" w:rsidRPr="00CD32C1" w:rsidRDefault="00C10A5F" w:rsidP="00C10A5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CE63" w14:textId="31E9633B" w:rsidR="00C10A5F" w:rsidRPr="001C6CD2" w:rsidRDefault="00C10A5F" w:rsidP="00C10A5F">
            <w:pPr>
              <w:pStyle w:val="Pidipagina"/>
              <w:spacing w:line="276" w:lineRule="auto"/>
              <w:jc w:val="both"/>
              <w:rPr>
                <w:color w:val="222222"/>
              </w:rPr>
            </w:pPr>
            <w:r w:rsidRPr="001C6CD2">
              <w:t xml:space="preserve">Sviluppo di strategie per l'ingegnerizzazione di </w:t>
            </w:r>
            <w:proofErr w:type="spellStart"/>
            <w:r w:rsidRPr="001C6CD2">
              <w:t>esosomi</w:t>
            </w:r>
            <w:proofErr w:type="spellEnd"/>
            <w:r w:rsidRPr="001C6CD2">
              <w:t xml:space="preserve"> quali strumenti di veicolazione per il trattamento dei tumori.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1B64" w14:textId="77777777" w:rsidR="00C10A5F" w:rsidRPr="001C6CD2" w:rsidRDefault="00C10A5F" w:rsidP="00C10A5F">
            <w:pPr>
              <w:shd w:val="clear" w:color="auto" w:fill="FFFFFF"/>
              <w:ind w:right="67"/>
              <w:jc w:val="center"/>
            </w:pPr>
          </w:p>
          <w:p w14:paraId="68323019" w14:textId="77777777" w:rsidR="00C10A5F" w:rsidRPr="001C6CD2" w:rsidRDefault="00C10A5F" w:rsidP="00C10A5F">
            <w:pPr>
              <w:shd w:val="clear" w:color="auto" w:fill="FFFFFF"/>
              <w:ind w:right="67"/>
              <w:jc w:val="center"/>
            </w:pPr>
            <w:r w:rsidRPr="001C6CD2">
              <w:t xml:space="preserve">Dott. Enrico </w:t>
            </w:r>
          </w:p>
          <w:p w14:paraId="52B968E1" w14:textId="271B950F" w:rsidR="00C10A5F" w:rsidRPr="001C6CD2" w:rsidRDefault="00C10A5F" w:rsidP="00C10A5F">
            <w:pPr>
              <w:shd w:val="clear" w:color="auto" w:fill="FFFFFF"/>
              <w:ind w:right="67"/>
              <w:jc w:val="center"/>
              <w:rPr>
                <w:rStyle w:val="pt81"/>
                <w:bCs/>
                <w:iCs/>
                <w:sz w:val="20"/>
                <w:szCs w:val="20"/>
                <w:lang w:eastAsia="en-US"/>
              </w:rPr>
            </w:pPr>
            <w:r w:rsidRPr="001C6CD2">
              <w:t>Iaccino</w:t>
            </w:r>
          </w:p>
        </w:tc>
        <w:tc>
          <w:tcPr>
            <w:tcW w:w="3235" w:type="dxa"/>
            <w:shd w:val="clear" w:color="auto" w:fill="auto"/>
          </w:tcPr>
          <w:p w14:paraId="49DD8E47" w14:textId="77777777" w:rsidR="00C10A5F" w:rsidRPr="001C6CD2" w:rsidRDefault="002123B2" w:rsidP="00B54D1A">
            <w:pPr>
              <w:spacing w:line="276" w:lineRule="auto"/>
              <w:jc w:val="center"/>
            </w:pPr>
            <w:r w:rsidRPr="001C6CD2">
              <w:br/>
            </w:r>
            <w:r w:rsidR="00C10A5F" w:rsidRPr="001C6CD2">
              <w:t>PNRR DM 118/23 RICERCA</w:t>
            </w:r>
          </w:p>
          <w:p w14:paraId="34C563EA" w14:textId="53A81940" w:rsidR="00B54D1A" w:rsidRPr="001C6CD2" w:rsidRDefault="00B54D1A" w:rsidP="00B54D1A">
            <w:pPr>
              <w:spacing w:line="276" w:lineRule="auto"/>
              <w:jc w:val="center"/>
            </w:pPr>
            <w:r w:rsidRPr="001C6CD2">
              <w:t>Opzione non consentita agli specializzandi di area medica.</w:t>
            </w:r>
          </w:p>
        </w:tc>
      </w:tr>
    </w:tbl>
    <w:p w14:paraId="674B5A39" w14:textId="77777777" w:rsidR="002D7B2A" w:rsidRDefault="002D7B2A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0CBC5EE0" w14:textId="77777777" w:rsidR="00827238" w:rsidRDefault="00827238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0D0F56FB" w14:textId="40176D4D" w:rsidR="00827238" w:rsidRDefault="00827238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  <w:r>
        <w:rPr>
          <w:b/>
          <w:sz w:val="20"/>
          <w:szCs w:val="20"/>
        </w:rPr>
        <w:t>EVENTUALE SOLO PER COLORO CHE SONO ISCRITTI A SCUOLE DI SPECIALIZZAZIONE AD ACCESSO RISERVATO AI MEDICI</w:t>
      </w:r>
    </w:p>
    <w:p w14:paraId="010DBAF5" w14:textId="77777777" w:rsidR="00827238" w:rsidRDefault="00827238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584FA720" w14:textId="34018A23" w:rsidR="00827238" w:rsidRDefault="00827238" w:rsidP="00827238">
      <w:pPr>
        <w:pStyle w:val="Intestazione"/>
        <w:jc w:val="both"/>
        <w:rPr>
          <w:sz w:val="24"/>
        </w:rPr>
      </w:pPr>
      <w:r w:rsidRPr="003642E7">
        <w:rPr>
          <w:sz w:val="24"/>
        </w:rPr>
        <w:t xml:space="preserve">Il/La sottoscritto/a ________________________________nato/a il__________ </w:t>
      </w:r>
      <w:r w:rsidR="008553CE" w:rsidRPr="001C6CD2">
        <w:rPr>
          <w:sz w:val="24"/>
        </w:rPr>
        <w:t>a________________________</w:t>
      </w:r>
      <w:r w:rsidR="00AD56B8" w:rsidRPr="001C6CD2">
        <w:rPr>
          <w:sz w:val="24"/>
        </w:rPr>
        <w:t xml:space="preserve">, </w:t>
      </w:r>
      <w:r w:rsidR="008553CE" w:rsidRPr="001C6CD2">
        <w:rPr>
          <w:sz w:val="24"/>
        </w:rPr>
        <w:t>residente a_______________ in via________________________,</w:t>
      </w:r>
      <w:r w:rsidRPr="001C6CD2">
        <w:rPr>
          <w:sz w:val="24"/>
        </w:rPr>
        <w:t xml:space="preserve"> dichiara,</w:t>
      </w:r>
      <w:r w:rsidR="008553CE" w:rsidRPr="001C6CD2">
        <w:rPr>
          <w:sz w:val="24"/>
        </w:rPr>
        <w:t xml:space="preserve"> ai sensi degli artt. 46 e 47 del D.P.R. 445/2000,</w:t>
      </w:r>
      <w:r w:rsidRPr="001C6CD2">
        <w:rPr>
          <w:sz w:val="24"/>
        </w:rPr>
        <w:t xml:space="preserve"> di essere iscritto/a al ___ anno della Scuola di specializzazione in ____________ presso l’Università ______________ </w:t>
      </w:r>
      <w:r w:rsidR="008553CE" w:rsidRPr="001C6CD2">
        <w:rPr>
          <w:sz w:val="24"/>
        </w:rPr>
        <w:t xml:space="preserve">e, pertanto, </w:t>
      </w:r>
      <w:r w:rsidRPr="001C6CD2">
        <w:rPr>
          <w:sz w:val="24"/>
        </w:rPr>
        <w:t xml:space="preserve"> di non</w:t>
      </w:r>
      <w:r>
        <w:rPr>
          <w:sz w:val="24"/>
        </w:rPr>
        <w:t xml:space="preserve"> aver scelto progetti di ricerca finanziati o cofinanziati dal PNRR </w:t>
      </w:r>
      <w:r>
        <w:rPr>
          <w:sz w:val="23"/>
          <w:szCs w:val="23"/>
        </w:rPr>
        <w:t>stante la qualificazione delle borse PNRR quali borse irrinunciabili (anche in funzione del raggiungimento dei target comunitari PNRR che si riferiscono alle borse assegnate e finanziate, cfr. D.M. 301/2022 par.3.3 lett. e); FAQ MUR n. 10 – Dottorati di ricerca XXXIX ciclo) e conseguente divieto di cumulo dei relativi emolumenti con quelli, altrettanto irrinunciabili, percepiti in esito alla stipula del contratto di formazione specialistica.</w:t>
      </w:r>
    </w:p>
    <w:p w14:paraId="02CB6C31" w14:textId="77777777" w:rsidR="00827238" w:rsidRDefault="00827238" w:rsidP="00827238">
      <w:pPr>
        <w:pStyle w:val="Intestazione"/>
        <w:jc w:val="both"/>
        <w:rPr>
          <w:sz w:val="24"/>
        </w:rPr>
      </w:pPr>
    </w:p>
    <w:p w14:paraId="5102470D" w14:textId="77777777" w:rsidR="00827238" w:rsidRPr="003642E7" w:rsidRDefault="00827238" w:rsidP="00827238">
      <w:pPr>
        <w:pStyle w:val="Intestazione"/>
        <w:jc w:val="both"/>
        <w:rPr>
          <w:sz w:val="24"/>
        </w:rPr>
      </w:pPr>
    </w:p>
    <w:p w14:paraId="0C35BFE3" w14:textId="77777777" w:rsidR="00827238" w:rsidRDefault="00827238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3456BE3A" w14:textId="77777777" w:rsidR="00827238" w:rsidRDefault="00827238" w:rsidP="005C6559">
      <w:pPr>
        <w:pStyle w:val="Rientrocorpodeltesto2"/>
        <w:tabs>
          <w:tab w:val="left" w:pos="284"/>
        </w:tabs>
        <w:spacing w:line="276" w:lineRule="auto"/>
        <w:ind w:firstLine="0"/>
        <w:rPr>
          <w:b/>
          <w:sz w:val="20"/>
          <w:szCs w:val="20"/>
        </w:rPr>
      </w:pPr>
    </w:p>
    <w:p w14:paraId="5950FFD6" w14:textId="7FCCAC84" w:rsidR="005C6559" w:rsidRPr="00827238" w:rsidRDefault="005C6559" w:rsidP="005C655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27238">
        <w:rPr>
          <w:b/>
          <w:sz w:val="24"/>
          <w:szCs w:val="24"/>
        </w:rPr>
        <w:t>_______________________</w:t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  <w:t xml:space="preserve">  ______________________</w:t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</w:p>
    <w:p w14:paraId="1373A151" w14:textId="77777777" w:rsidR="005C6559" w:rsidRPr="00827238" w:rsidRDefault="005C6559" w:rsidP="005C655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27238">
        <w:rPr>
          <w:b/>
          <w:sz w:val="24"/>
          <w:szCs w:val="24"/>
        </w:rPr>
        <w:t>Luogo e data</w:t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</w:r>
      <w:r w:rsidRPr="00827238">
        <w:rPr>
          <w:b/>
          <w:sz w:val="24"/>
          <w:szCs w:val="24"/>
        </w:rPr>
        <w:tab/>
        <w:t>Firma leggibile</w:t>
      </w:r>
    </w:p>
    <w:p w14:paraId="2E2FB78F" w14:textId="77777777" w:rsidR="005C6559" w:rsidRPr="00827238" w:rsidRDefault="005C6559" w:rsidP="005C6559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77A1AB68" w14:textId="77777777" w:rsidR="005C6559" w:rsidRPr="00827238" w:rsidRDefault="005C6559" w:rsidP="005C6559">
      <w:pPr>
        <w:autoSpaceDE w:val="0"/>
        <w:autoSpaceDN w:val="0"/>
        <w:adjustRightInd w:val="0"/>
        <w:jc w:val="both"/>
        <w:rPr>
          <w:b/>
          <w:szCs w:val="24"/>
        </w:rPr>
      </w:pPr>
      <w:r w:rsidRPr="00827238">
        <w:rPr>
          <w:b/>
          <w:szCs w:val="24"/>
          <w:u w:val="single"/>
        </w:rPr>
        <w:t>Note per la compilazione</w:t>
      </w:r>
      <w:r w:rsidRPr="00827238">
        <w:rPr>
          <w:b/>
          <w:szCs w:val="24"/>
        </w:rPr>
        <w:t>:</w:t>
      </w:r>
    </w:p>
    <w:p w14:paraId="1039B968" w14:textId="6EFC25D9" w:rsidR="005C6559" w:rsidRPr="00827238" w:rsidRDefault="003642E7" w:rsidP="003642E7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</w:rPr>
      </w:pPr>
      <w:r w:rsidRPr="00827238">
        <w:rPr>
          <w:szCs w:val="24"/>
        </w:rPr>
        <w:t>Inserire nell</w:t>
      </w:r>
      <w:r w:rsidR="001C6CD2">
        <w:rPr>
          <w:szCs w:val="24"/>
        </w:rPr>
        <w:t xml:space="preserve">a prima </w:t>
      </w:r>
      <w:r w:rsidRPr="00827238">
        <w:rPr>
          <w:szCs w:val="24"/>
        </w:rPr>
        <w:t>colonna</w:t>
      </w:r>
      <w:r w:rsidR="005C6559" w:rsidRPr="00827238">
        <w:rPr>
          <w:szCs w:val="24"/>
        </w:rPr>
        <w:t>, in corrispondenza di ciascun progetto, il numero che esprime l’ordine di priorità (n. 1 in corrispondenza del progetto preferito, n. 2 in corrispondenza del progetto preferito come secondo, etc.);</w:t>
      </w:r>
    </w:p>
    <w:p w14:paraId="118A91BE" w14:textId="0AC0F71D" w:rsidR="005C6559" w:rsidRPr="001C6CD2" w:rsidRDefault="005C6559" w:rsidP="005C6559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</w:rPr>
      </w:pPr>
      <w:r w:rsidRPr="00827238">
        <w:rPr>
          <w:szCs w:val="24"/>
        </w:rPr>
        <w:t>È fatto obbligo per i vincitori di selezionare tutti i progetti finanziati o cofinanziati dal PNRR</w:t>
      </w:r>
      <w:r w:rsidR="008553CE" w:rsidRPr="001C6CD2">
        <w:rPr>
          <w:szCs w:val="24"/>
        </w:rPr>
        <w:t>, fatto salvo per gli specializzandi di area medica;</w:t>
      </w:r>
    </w:p>
    <w:p w14:paraId="0C05DA07" w14:textId="77777777" w:rsidR="005C6559" w:rsidRPr="001C6CD2" w:rsidRDefault="005C6559" w:rsidP="005C6559">
      <w:pPr>
        <w:pStyle w:val="Paragrafoelenco"/>
        <w:numPr>
          <w:ilvl w:val="0"/>
          <w:numId w:val="38"/>
        </w:numPr>
        <w:autoSpaceDE w:val="0"/>
        <w:autoSpaceDN w:val="0"/>
        <w:adjustRightInd w:val="0"/>
        <w:jc w:val="both"/>
        <w:rPr>
          <w:szCs w:val="24"/>
        </w:rPr>
      </w:pPr>
      <w:r w:rsidRPr="001C6CD2">
        <w:rPr>
          <w:szCs w:val="24"/>
        </w:rPr>
        <w:t>È in ogni caso fortemente raccomandato selezionare oltre a tutti i progetti PNRR anche tutti i progetti con borsa di Ateneo/Senza borsa.</w:t>
      </w:r>
    </w:p>
    <w:p w14:paraId="0C744FF6" w14:textId="4B7EEAF5" w:rsidR="002D7B2A" w:rsidRDefault="002D7B2A" w:rsidP="00200035">
      <w:pPr>
        <w:pStyle w:val="Rientrocorpodeltesto2"/>
        <w:tabs>
          <w:tab w:val="left" w:pos="284"/>
        </w:tabs>
        <w:spacing w:line="276" w:lineRule="auto"/>
        <w:rPr>
          <w:b/>
          <w:sz w:val="20"/>
          <w:szCs w:val="20"/>
        </w:rPr>
      </w:pPr>
    </w:p>
    <w:sectPr w:rsidR="002D7B2A" w:rsidSect="00296187">
      <w:headerReference w:type="default" r:id="rId8"/>
      <w:footerReference w:type="default" r:id="rId9"/>
      <w:pgSz w:w="11906" w:h="16838"/>
      <w:pgMar w:top="2127" w:right="1134" w:bottom="1134" w:left="1134" w:header="340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E20A1" w14:textId="77777777" w:rsidR="00DC2A67" w:rsidRDefault="00DC2A67" w:rsidP="00226189">
      <w:r>
        <w:separator/>
      </w:r>
    </w:p>
  </w:endnote>
  <w:endnote w:type="continuationSeparator" w:id="0">
    <w:p w14:paraId="4B30E858" w14:textId="77777777" w:rsidR="00DC2A67" w:rsidRDefault="00DC2A67" w:rsidP="0022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Itali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6C064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  <w:r w:rsidRPr="005B1F5D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698764" wp14:editId="0A7BCAFE">
              <wp:simplePos x="0" y="0"/>
              <wp:positionH relativeFrom="margin">
                <wp:posOffset>6061075</wp:posOffset>
              </wp:positionH>
              <wp:positionV relativeFrom="bottomMargin">
                <wp:posOffset>324485</wp:posOffset>
              </wp:positionV>
              <wp:extent cx="470535" cy="395605"/>
              <wp:effectExtent l="0" t="0" r="0" b="0"/>
              <wp:wrapNone/>
              <wp:docPr id="56" name="Casella di testo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63A182" w14:textId="77777777" w:rsidR="003D22BF" w:rsidRPr="00F6033D" w:rsidRDefault="003D22BF">
                          <w:pPr>
                            <w:pStyle w:val="Pidipagin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642E7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t>1</w:t>
                          </w:r>
                          <w:r w:rsidRPr="00F6033D">
                            <w:rPr>
                              <w:rFonts w:asciiTheme="majorHAnsi" w:hAnsiTheme="majorHAnsi"/>
                              <w:color w:val="000000" w:themeColor="text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98764" id="_x0000_t202" coordsize="21600,21600" o:spt="202" path="m,l,21600r21600,l21600,xe">
              <v:stroke joinstyle="miter"/>
              <v:path gradientshapeok="t" o:connecttype="rect"/>
            </v:shapetype>
            <v:shape id="Casella di testo 56" o:spid="_x0000_s1026" type="#_x0000_t202" style="position:absolute;left:0;text-align:left;margin-left:477.25pt;margin-top:25.55pt;width:37.05pt;height: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" filled="f" stroked="f" strokeweight=".5pt">
              <v:textbox style="mso-fit-shape-to-text:t">
                <w:txbxContent>
                  <w:p w14:paraId="4B63A182" w14:textId="77777777" w:rsidR="003D22BF" w:rsidRPr="00F6033D" w:rsidRDefault="003D22BF">
                    <w:pPr>
                      <w:pStyle w:val="Pidipagina"/>
                      <w:jc w:val="right"/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</w:pP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begin"/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instrText>PAGE  \* Arabic  \* MERGEFORMAT</w:instrText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separate"/>
                    </w:r>
                    <w:r w:rsidR="003642E7">
                      <w:rPr>
                        <w:rFonts w:asciiTheme="majorHAnsi" w:hAnsiTheme="majorHAnsi"/>
                        <w:noProof/>
                        <w:color w:val="000000" w:themeColor="text1"/>
                        <w:sz w:val="16"/>
                        <w:szCs w:val="16"/>
                      </w:rPr>
                      <w:t>1</w:t>
                    </w:r>
                    <w:r w:rsidRPr="00F6033D">
                      <w:rPr>
                        <w:rFonts w:asciiTheme="majorHAnsi" w:hAnsiTheme="majorHAnsi"/>
                        <w:color w:val="000000" w:themeColor="text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5B1F5D">
      <w:rPr>
        <w:sz w:val="16"/>
        <w:szCs w:val="16"/>
      </w:rPr>
      <w:t>Area Affari Generali - Campus Universitario -Viale Europa - 88100 Catanzaro</w:t>
    </w:r>
  </w:p>
  <w:p w14:paraId="494F7679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rStyle w:val="Enfasicorsivo"/>
        <w:bCs/>
        <w:i w:val="0"/>
        <w:iCs w:val="0"/>
        <w:sz w:val="16"/>
        <w:szCs w:val="16"/>
        <w:shd w:val="clear" w:color="auto" w:fill="FFFFFF"/>
      </w:rPr>
    </w:pPr>
    <w:r w:rsidRPr="005B1F5D">
      <w:rPr>
        <w:sz w:val="16"/>
        <w:szCs w:val="16"/>
      </w:rPr>
      <w:t xml:space="preserve">Tel. </w:t>
    </w:r>
    <w:r w:rsidRPr="005B1F5D">
      <w:rPr>
        <w:sz w:val="16"/>
        <w:szCs w:val="16"/>
        <w:shd w:val="clear" w:color="auto" w:fill="FFFFFF"/>
      </w:rPr>
      <w:t>(+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>39</w:t>
    </w:r>
    <w:r w:rsidRPr="005B1F5D">
      <w:rPr>
        <w:sz w:val="16"/>
        <w:szCs w:val="16"/>
        <w:shd w:val="clear" w:color="auto" w:fill="FFFFFF"/>
      </w:rPr>
      <w:t xml:space="preserve">) </w:t>
    </w:r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0961 369 6075-6083 - PEC </w:t>
    </w:r>
    <w:hyperlink r:id="rId1" w:history="1">
      <w:r w:rsidRPr="005F7F81">
        <w:rPr>
          <w:rStyle w:val="Collegamentoipertestuale"/>
          <w:bCs/>
          <w:sz w:val="16"/>
          <w:szCs w:val="16"/>
          <w:shd w:val="clear" w:color="auto" w:fill="FFFFFF"/>
        </w:rPr>
        <w:t>affarigenerali@cert.unicz.it</w:t>
      </w:r>
    </w:hyperlink>
    <w:r w:rsidRPr="005B1F5D">
      <w:rPr>
        <w:rStyle w:val="Enfasicorsivo"/>
        <w:bCs/>
        <w:i w:val="0"/>
        <w:iCs w:val="0"/>
        <w:sz w:val="16"/>
        <w:szCs w:val="16"/>
        <w:shd w:val="clear" w:color="auto" w:fill="FFFFFF"/>
      </w:rPr>
      <w:t xml:space="preserve"> - e-mail </w:t>
    </w:r>
    <w:hyperlink r:id="rId2" w:history="1">
      <w:r w:rsidRPr="005B1F5D">
        <w:rPr>
          <w:rStyle w:val="Collegamentoipertestuale"/>
          <w:bCs/>
          <w:color w:val="auto"/>
          <w:sz w:val="16"/>
          <w:szCs w:val="16"/>
          <w:shd w:val="clear" w:color="auto" w:fill="FFFFFF"/>
        </w:rPr>
        <w:t>affarigenerali1@unicz.it</w:t>
      </w:r>
    </w:hyperlink>
  </w:p>
  <w:p w14:paraId="0880D800" w14:textId="77777777" w:rsidR="003D22BF" w:rsidRPr="005B1F5D" w:rsidRDefault="003D22BF" w:rsidP="005B1F5D">
    <w:pPr>
      <w:pStyle w:val="Pidipagina"/>
      <w:pBdr>
        <w:top w:val="single" w:sz="4" w:space="0" w:color="auto"/>
      </w:pBdr>
      <w:jc w:val="center"/>
      <w:rPr>
        <w:sz w:val="16"/>
        <w:szCs w:val="16"/>
      </w:rPr>
    </w:pPr>
  </w:p>
  <w:p w14:paraId="51EB3BE2" w14:textId="77777777" w:rsidR="003D22BF" w:rsidRDefault="003D22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3B722" w14:textId="77777777" w:rsidR="00DC2A67" w:rsidRDefault="00DC2A67" w:rsidP="00226189">
      <w:r>
        <w:separator/>
      </w:r>
    </w:p>
  </w:footnote>
  <w:footnote w:type="continuationSeparator" w:id="0">
    <w:p w14:paraId="5DE8B516" w14:textId="77777777" w:rsidR="00DC2A67" w:rsidRDefault="00DC2A67" w:rsidP="00226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0B564" w14:textId="38174BAC" w:rsidR="003D22BF" w:rsidRDefault="003D22BF" w:rsidP="00314DA3">
    <w:pPr>
      <w:pStyle w:val="Intestazione"/>
      <w:jc w:val="both"/>
      <w:rPr>
        <w:b/>
        <w:i/>
        <w:sz w:val="32"/>
      </w:rPr>
    </w:pPr>
    <w:r>
      <w:rPr>
        <w:noProof/>
      </w:rPr>
      <w:drawing>
        <wp:inline distT="0" distB="0" distL="0" distR="0" wp14:anchorId="1BA69B9A" wp14:editId="031F64B5">
          <wp:extent cx="5737609" cy="911766"/>
          <wp:effectExtent l="0" t="0" r="0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969" cy="915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7CB734" w14:textId="77777777" w:rsidR="003642E7" w:rsidRDefault="003642E7" w:rsidP="003642E7">
    <w:pPr>
      <w:pStyle w:val="Intestazione"/>
      <w:rPr>
        <w:b/>
        <w:sz w:val="24"/>
        <w:szCs w:val="24"/>
      </w:rPr>
    </w:pPr>
  </w:p>
  <w:p w14:paraId="5741A8E0" w14:textId="7739A94F" w:rsidR="00BA6DBA" w:rsidRPr="003642E7" w:rsidRDefault="00BA6DBA" w:rsidP="003642E7">
    <w:pPr>
      <w:pStyle w:val="Intestazione"/>
      <w:jc w:val="both"/>
      <w:rPr>
        <w:b/>
        <w:i/>
        <w:sz w:val="24"/>
        <w:szCs w:val="24"/>
      </w:rPr>
    </w:pPr>
    <w:r w:rsidRPr="003642E7">
      <w:rPr>
        <w:b/>
        <w:i/>
        <w:sz w:val="24"/>
        <w:szCs w:val="24"/>
      </w:rPr>
      <w:t xml:space="preserve">CORSO DI DOTTORATO DI RICERCA IN </w:t>
    </w:r>
    <w:r w:rsidR="002E0B3A">
      <w:rPr>
        <w:b/>
        <w:i/>
        <w:caps/>
        <w:sz w:val="24"/>
        <w:szCs w:val="24"/>
      </w:rPr>
      <w:t xml:space="preserve">oncologia molecolare e </w:t>
    </w:r>
    <w:r w:rsidR="002E0B3A" w:rsidRPr="002E0B3A">
      <w:rPr>
        <w:b/>
        <w:i/>
        <w:caps/>
        <w:sz w:val="24"/>
        <w:szCs w:val="24"/>
      </w:rPr>
      <w:t>traslazionale</w:t>
    </w:r>
    <w:r w:rsidRPr="002E0B3A">
      <w:rPr>
        <w:b/>
        <w:i/>
        <w:caps/>
        <w:sz w:val="24"/>
        <w:szCs w:val="24"/>
      </w:rPr>
      <w:t xml:space="preserve"> </w:t>
    </w:r>
    <w:r w:rsidRPr="002E0B3A">
      <w:rPr>
        <w:b/>
        <w:i/>
        <w:sz w:val="24"/>
        <w:szCs w:val="24"/>
      </w:rPr>
      <w:t>XXX</w:t>
    </w:r>
    <w:r w:rsidR="002E0B3A" w:rsidRPr="002E0B3A">
      <w:rPr>
        <w:b/>
        <w:i/>
        <w:sz w:val="24"/>
        <w:szCs w:val="24"/>
      </w:rPr>
      <w:t>IX</w:t>
    </w:r>
    <w:r w:rsidRPr="002E0B3A">
      <w:rPr>
        <w:b/>
        <w:i/>
        <w:sz w:val="24"/>
        <w:szCs w:val="24"/>
      </w:rPr>
      <w:t xml:space="preserve"> CICLO -</w:t>
    </w:r>
    <w:r w:rsidR="003642E7" w:rsidRPr="002E0B3A">
      <w:rPr>
        <w:b/>
        <w:i/>
        <w:sz w:val="24"/>
        <w:szCs w:val="24"/>
      </w:rPr>
      <w:t xml:space="preserve"> </w:t>
    </w:r>
    <w:r w:rsidRPr="002E0B3A">
      <w:rPr>
        <w:b/>
        <w:i/>
        <w:sz w:val="24"/>
        <w:szCs w:val="24"/>
      </w:rPr>
      <w:t>A.A. 202</w:t>
    </w:r>
    <w:r w:rsidR="002E0B3A">
      <w:rPr>
        <w:b/>
        <w:i/>
        <w:sz w:val="24"/>
        <w:szCs w:val="24"/>
      </w:rPr>
      <w:t>3</w:t>
    </w:r>
    <w:r w:rsidRPr="002E0B3A">
      <w:rPr>
        <w:b/>
        <w:i/>
        <w:sz w:val="24"/>
        <w:szCs w:val="24"/>
      </w:rPr>
      <w:t>/202</w:t>
    </w:r>
    <w:r w:rsidR="002E0B3A">
      <w:rPr>
        <w:b/>
        <w:i/>
        <w:sz w:val="24"/>
        <w:szCs w:val="24"/>
      </w:rPr>
      <w:t>4</w:t>
    </w:r>
  </w:p>
  <w:p w14:paraId="0CF88B7F" w14:textId="77777777" w:rsidR="00BA6DBA" w:rsidRPr="003642E7" w:rsidRDefault="00BA6DBA" w:rsidP="00BA6DBA">
    <w:pPr>
      <w:pStyle w:val="Intestazione"/>
      <w:jc w:val="center"/>
      <w:rPr>
        <w:b/>
        <w:sz w:val="24"/>
        <w:szCs w:val="24"/>
      </w:rPr>
    </w:pPr>
  </w:p>
  <w:p w14:paraId="360C2CC0" w14:textId="77777777" w:rsidR="00BA6DBA" w:rsidRPr="003642E7" w:rsidRDefault="00BA6DBA" w:rsidP="00BA6DBA">
    <w:pPr>
      <w:pStyle w:val="Intestazione"/>
      <w:jc w:val="center"/>
      <w:rPr>
        <w:b/>
        <w:sz w:val="24"/>
        <w:szCs w:val="24"/>
      </w:rPr>
    </w:pPr>
    <w:r w:rsidRPr="003642E7">
      <w:rPr>
        <w:b/>
        <w:sz w:val="24"/>
        <w:szCs w:val="24"/>
      </w:rPr>
      <w:t xml:space="preserve">MODULO PER LA SCELTA DEI PROGETTI CON INDICAZIONE DELL’ORDINE DI PRIORITÀ </w:t>
    </w:r>
  </w:p>
  <w:p w14:paraId="6518C557" w14:textId="77777777" w:rsidR="002D7B2A" w:rsidRDefault="002D7B2A" w:rsidP="00314DA3">
    <w:pPr>
      <w:pStyle w:val="Intestazione"/>
      <w:jc w:val="both"/>
      <w:rPr>
        <w:b/>
        <w:i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D0A6F1AC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A40BE38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4E8664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4205DD"/>
    <w:multiLevelType w:val="hybridMultilevel"/>
    <w:tmpl w:val="327887DC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4" w15:restartNumberingAfterBreak="0">
    <w:nsid w:val="062B3F5C"/>
    <w:multiLevelType w:val="hybridMultilevel"/>
    <w:tmpl w:val="7A88136C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8B23605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BB124D"/>
    <w:multiLevelType w:val="hybridMultilevel"/>
    <w:tmpl w:val="36DE42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C45A0"/>
    <w:multiLevelType w:val="hybridMultilevel"/>
    <w:tmpl w:val="A96286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47326"/>
    <w:multiLevelType w:val="hybridMultilevel"/>
    <w:tmpl w:val="8BFE1080"/>
    <w:lvl w:ilvl="0" w:tplc="D2CC9D4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B5CA8"/>
    <w:multiLevelType w:val="hybridMultilevel"/>
    <w:tmpl w:val="E2F2162A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0" w15:restartNumberingAfterBreak="0">
    <w:nsid w:val="171666DC"/>
    <w:multiLevelType w:val="hybridMultilevel"/>
    <w:tmpl w:val="A8C07A5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11" w15:restartNumberingAfterBreak="0">
    <w:nsid w:val="17943626"/>
    <w:multiLevelType w:val="hybridMultilevel"/>
    <w:tmpl w:val="21783A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113A5"/>
    <w:multiLevelType w:val="hybridMultilevel"/>
    <w:tmpl w:val="97E21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F1F6D"/>
    <w:multiLevelType w:val="hybridMultilevel"/>
    <w:tmpl w:val="C60896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C1CEA"/>
    <w:multiLevelType w:val="hybridMultilevel"/>
    <w:tmpl w:val="924602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B4D78"/>
    <w:multiLevelType w:val="hybridMultilevel"/>
    <w:tmpl w:val="5B1A5B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F4CC5"/>
    <w:multiLevelType w:val="hybridMultilevel"/>
    <w:tmpl w:val="117062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946400"/>
    <w:multiLevelType w:val="hybridMultilevel"/>
    <w:tmpl w:val="57D4C8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B1F70"/>
    <w:multiLevelType w:val="multilevel"/>
    <w:tmpl w:val="4D4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6834AC"/>
    <w:multiLevelType w:val="hybridMultilevel"/>
    <w:tmpl w:val="DA9E9C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90C95"/>
    <w:multiLevelType w:val="multilevel"/>
    <w:tmpl w:val="8332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03247B"/>
    <w:multiLevelType w:val="hybridMultilevel"/>
    <w:tmpl w:val="98B60FC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C81EB4"/>
    <w:multiLevelType w:val="hybridMultilevel"/>
    <w:tmpl w:val="485084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415B0"/>
    <w:multiLevelType w:val="hybridMultilevel"/>
    <w:tmpl w:val="77BE1460"/>
    <w:lvl w:ilvl="0" w:tplc="7D803418">
      <w:start w:val="1"/>
      <w:numFmt w:val="bullet"/>
      <w:lvlText w:val=""/>
      <w:lvlJc w:val="left"/>
      <w:pPr>
        <w:ind w:left="67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E07EF9"/>
    <w:multiLevelType w:val="hybridMultilevel"/>
    <w:tmpl w:val="4B323F1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25" w15:restartNumberingAfterBreak="0">
    <w:nsid w:val="5B7A1BC5"/>
    <w:multiLevelType w:val="hybridMultilevel"/>
    <w:tmpl w:val="1BF029AE"/>
    <w:lvl w:ilvl="0" w:tplc="8FE019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A26D9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66BB5780"/>
    <w:multiLevelType w:val="hybridMultilevel"/>
    <w:tmpl w:val="B1245576"/>
    <w:lvl w:ilvl="0" w:tplc="22E2845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69455268"/>
    <w:multiLevelType w:val="hybridMultilevel"/>
    <w:tmpl w:val="CEBA6D0A"/>
    <w:lvl w:ilvl="0" w:tplc="32F8C29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C2235"/>
    <w:multiLevelType w:val="hybridMultilevel"/>
    <w:tmpl w:val="25D486AC"/>
    <w:lvl w:ilvl="0" w:tplc="DC5E81E2">
      <w:start w:val="1"/>
      <w:numFmt w:val="decimal"/>
      <w:lvlText w:val="%1)"/>
      <w:lvlJc w:val="left"/>
      <w:pPr>
        <w:ind w:left="212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A842AB0">
      <w:numFmt w:val="bullet"/>
      <w:lvlText w:val="•"/>
      <w:lvlJc w:val="left"/>
      <w:pPr>
        <w:ind w:left="1224" w:hanging="286"/>
      </w:pPr>
      <w:rPr>
        <w:rFonts w:hint="default"/>
        <w:lang w:val="it-IT" w:eastAsia="en-US" w:bidi="ar-SA"/>
      </w:rPr>
    </w:lvl>
    <w:lvl w:ilvl="2" w:tplc="F34E88D2">
      <w:numFmt w:val="bullet"/>
      <w:lvlText w:val="•"/>
      <w:lvlJc w:val="left"/>
      <w:pPr>
        <w:ind w:left="2229" w:hanging="286"/>
      </w:pPr>
      <w:rPr>
        <w:rFonts w:hint="default"/>
        <w:lang w:val="it-IT" w:eastAsia="en-US" w:bidi="ar-SA"/>
      </w:rPr>
    </w:lvl>
    <w:lvl w:ilvl="3" w:tplc="43268CAC">
      <w:numFmt w:val="bullet"/>
      <w:lvlText w:val="•"/>
      <w:lvlJc w:val="left"/>
      <w:pPr>
        <w:ind w:left="3233" w:hanging="286"/>
      </w:pPr>
      <w:rPr>
        <w:rFonts w:hint="default"/>
        <w:lang w:val="it-IT" w:eastAsia="en-US" w:bidi="ar-SA"/>
      </w:rPr>
    </w:lvl>
    <w:lvl w:ilvl="4" w:tplc="2FC26C6A">
      <w:numFmt w:val="bullet"/>
      <w:lvlText w:val="•"/>
      <w:lvlJc w:val="left"/>
      <w:pPr>
        <w:ind w:left="4238" w:hanging="286"/>
      </w:pPr>
      <w:rPr>
        <w:rFonts w:hint="default"/>
        <w:lang w:val="it-IT" w:eastAsia="en-US" w:bidi="ar-SA"/>
      </w:rPr>
    </w:lvl>
    <w:lvl w:ilvl="5" w:tplc="942621F0">
      <w:numFmt w:val="bullet"/>
      <w:lvlText w:val="•"/>
      <w:lvlJc w:val="left"/>
      <w:pPr>
        <w:ind w:left="5243" w:hanging="286"/>
      </w:pPr>
      <w:rPr>
        <w:rFonts w:hint="default"/>
        <w:lang w:val="it-IT" w:eastAsia="en-US" w:bidi="ar-SA"/>
      </w:rPr>
    </w:lvl>
    <w:lvl w:ilvl="6" w:tplc="4BDE119A">
      <w:numFmt w:val="bullet"/>
      <w:lvlText w:val="•"/>
      <w:lvlJc w:val="left"/>
      <w:pPr>
        <w:ind w:left="6247" w:hanging="286"/>
      </w:pPr>
      <w:rPr>
        <w:rFonts w:hint="default"/>
        <w:lang w:val="it-IT" w:eastAsia="en-US" w:bidi="ar-SA"/>
      </w:rPr>
    </w:lvl>
    <w:lvl w:ilvl="7" w:tplc="C8422926">
      <w:numFmt w:val="bullet"/>
      <w:lvlText w:val="•"/>
      <w:lvlJc w:val="left"/>
      <w:pPr>
        <w:ind w:left="7252" w:hanging="286"/>
      </w:pPr>
      <w:rPr>
        <w:rFonts w:hint="default"/>
        <w:lang w:val="it-IT" w:eastAsia="en-US" w:bidi="ar-SA"/>
      </w:rPr>
    </w:lvl>
    <w:lvl w:ilvl="8" w:tplc="1F36D066">
      <w:numFmt w:val="bullet"/>
      <w:lvlText w:val="•"/>
      <w:lvlJc w:val="left"/>
      <w:pPr>
        <w:ind w:left="8257" w:hanging="286"/>
      </w:pPr>
      <w:rPr>
        <w:rFonts w:hint="default"/>
        <w:lang w:val="it-IT" w:eastAsia="en-US" w:bidi="ar-SA"/>
      </w:rPr>
    </w:lvl>
  </w:abstractNum>
  <w:abstractNum w:abstractNumId="30" w15:restartNumberingAfterBreak="0">
    <w:nsid w:val="6E9507C3"/>
    <w:multiLevelType w:val="hybridMultilevel"/>
    <w:tmpl w:val="1D522480"/>
    <w:lvl w:ilvl="0" w:tplc="1340BD8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31" w15:restartNumberingAfterBreak="0">
    <w:nsid w:val="7202045F"/>
    <w:multiLevelType w:val="hybridMultilevel"/>
    <w:tmpl w:val="423C88FE"/>
    <w:lvl w:ilvl="0" w:tplc="70282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0E7390"/>
    <w:multiLevelType w:val="hybridMultilevel"/>
    <w:tmpl w:val="70583CE6"/>
    <w:lvl w:ilvl="0" w:tplc="D30038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73B6CA2"/>
    <w:multiLevelType w:val="hybridMultilevel"/>
    <w:tmpl w:val="D6C01020"/>
    <w:lvl w:ilvl="0" w:tplc="3B989D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9B561C"/>
    <w:multiLevelType w:val="hybridMultilevel"/>
    <w:tmpl w:val="782EDBF6"/>
    <w:lvl w:ilvl="0" w:tplc="0410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71F88"/>
    <w:multiLevelType w:val="hybridMultilevel"/>
    <w:tmpl w:val="A92EDAC6"/>
    <w:lvl w:ilvl="0" w:tplc="1340BD8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F9E20A9"/>
    <w:multiLevelType w:val="hybridMultilevel"/>
    <w:tmpl w:val="FBFC7830"/>
    <w:lvl w:ilvl="0" w:tplc="0410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401760">
    <w:abstractNumId w:val="20"/>
  </w:num>
  <w:num w:numId="2" w16cid:durableId="197356045">
    <w:abstractNumId w:val="18"/>
  </w:num>
  <w:num w:numId="3" w16cid:durableId="641694969">
    <w:abstractNumId w:val="5"/>
  </w:num>
  <w:num w:numId="4" w16cid:durableId="1831487020">
    <w:abstractNumId w:val="36"/>
  </w:num>
  <w:num w:numId="5" w16cid:durableId="557087355">
    <w:abstractNumId w:val="25"/>
  </w:num>
  <w:num w:numId="6" w16cid:durableId="674383015">
    <w:abstractNumId w:val="6"/>
  </w:num>
  <w:num w:numId="7" w16cid:durableId="1327241780">
    <w:abstractNumId w:val="31"/>
  </w:num>
  <w:num w:numId="8" w16cid:durableId="251403014">
    <w:abstractNumId w:val="31"/>
  </w:num>
  <w:num w:numId="9" w16cid:durableId="1756708295">
    <w:abstractNumId w:val="2"/>
  </w:num>
  <w:num w:numId="10" w16cid:durableId="1394424909">
    <w:abstractNumId w:val="1"/>
  </w:num>
  <w:num w:numId="11" w16cid:durableId="1319458740">
    <w:abstractNumId w:val="0"/>
  </w:num>
  <w:num w:numId="12" w16cid:durableId="85322815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2632154">
    <w:abstractNumId w:val="30"/>
  </w:num>
  <w:num w:numId="14" w16cid:durableId="6311800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788765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7198436">
    <w:abstractNumId w:val="24"/>
  </w:num>
  <w:num w:numId="17" w16cid:durableId="1264070553">
    <w:abstractNumId w:val="23"/>
  </w:num>
  <w:num w:numId="18" w16cid:durableId="1161123943">
    <w:abstractNumId w:val="3"/>
  </w:num>
  <w:num w:numId="19" w16cid:durableId="113060608">
    <w:abstractNumId w:val="11"/>
  </w:num>
  <w:num w:numId="20" w16cid:durableId="398870654">
    <w:abstractNumId w:val="14"/>
  </w:num>
  <w:num w:numId="21" w16cid:durableId="1975140387">
    <w:abstractNumId w:val="9"/>
  </w:num>
  <w:num w:numId="22" w16cid:durableId="969672797">
    <w:abstractNumId w:val="10"/>
  </w:num>
  <w:num w:numId="23" w16cid:durableId="1287347578">
    <w:abstractNumId w:val="26"/>
  </w:num>
  <w:num w:numId="24" w16cid:durableId="695038555">
    <w:abstractNumId w:val="15"/>
  </w:num>
  <w:num w:numId="25" w16cid:durableId="559756332">
    <w:abstractNumId w:val="13"/>
  </w:num>
  <w:num w:numId="26" w16cid:durableId="2088653645">
    <w:abstractNumId w:val="19"/>
  </w:num>
  <w:num w:numId="27" w16cid:durableId="335693554">
    <w:abstractNumId w:val="35"/>
  </w:num>
  <w:num w:numId="28" w16cid:durableId="1293362961">
    <w:abstractNumId w:val="4"/>
  </w:num>
  <w:num w:numId="29" w16cid:durableId="969822682">
    <w:abstractNumId w:val="16"/>
  </w:num>
  <w:num w:numId="30" w16cid:durableId="715158636">
    <w:abstractNumId w:val="32"/>
  </w:num>
  <w:num w:numId="31" w16cid:durableId="779841728">
    <w:abstractNumId w:val="29"/>
  </w:num>
  <w:num w:numId="32" w16cid:durableId="2123962695">
    <w:abstractNumId w:val="27"/>
  </w:num>
  <w:num w:numId="33" w16cid:durableId="1244072672">
    <w:abstractNumId w:val="17"/>
  </w:num>
  <w:num w:numId="34" w16cid:durableId="959847634">
    <w:abstractNumId w:val="8"/>
  </w:num>
  <w:num w:numId="35" w16cid:durableId="216746736">
    <w:abstractNumId w:val="28"/>
  </w:num>
  <w:num w:numId="36" w16cid:durableId="185991907">
    <w:abstractNumId w:val="33"/>
  </w:num>
  <w:num w:numId="37" w16cid:durableId="1430002541">
    <w:abstractNumId w:val="12"/>
  </w:num>
  <w:num w:numId="38" w16cid:durableId="1197082425">
    <w:abstractNumId w:val="22"/>
  </w:num>
  <w:num w:numId="39" w16cid:durableId="13783855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21"/>
    <w:rsid w:val="00014ED7"/>
    <w:rsid w:val="000228FE"/>
    <w:rsid w:val="0003446A"/>
    <w:rsid w:val="000369FB"/>
    <w:rsid w:val="000404E7"/>
    <w:rsid w:val="000413A2"/>
    <w:rsid w:val="00041B7B"/>
    <w:rsid w:val="00044BEF"/>
    <w:rsid w:val="00045899"/>
    <w:rsid w:val="0004657D"/>
    <w:rsid w:val="00046D75"/>
    <w:rsid w:val="00047BE5"/>
    <w:rsid w:val="00052658"/>
    <w:rsid w:val="00052C0C"/>
    <w:rsid w:val="0005454E"/>
    <w:rsid w:val="000553A7"/>
    <w:rsid w:val="00062A3D"/>
    <w:rsid w:val="00065CDE"/>
    <w:rsid w:val="00070396"/>
    <w:rsid w:val="00070D7C"/>
    <w:rsid w:val="00071FB4"/>
    <w:rsid w:val="000722CD"/>
    <w:rsid w:val="000750CD"/>
    <w:rsid w:val="00080437"/>
    <w:rsid w:val="00081B53"/>
    <w:rsid w:val="00083346"/>
    <w:rsid w:val="00087306"/>
    <w:rsid w:val="00087850"/>
    <w:rsid w:val="00087E2B"/>
    <w:rsid w:val="000922E5"/>
    <w:rsid w:val="00095608"/>
    <w:rsid w:val="00096711"/>
    <w:rsid w:val="000A00DF"/>
    <w:rsid w:val="000A0F16"/>
    <w:rsid w:val="000A35B3"/>
    <w:rsid w:val="000A4818"/>
    <w:rsid w:val="000B113A"/>
    <w:rsid w:val="000B5EA6"/>
    <w:rsid w:val="000B6594"/>
    <w:rsid w:val="000C0413"/>
    <w:rsid w:val="000C458B"/>
    <w:rsid w:val="000C4731"/>
    <w:rsid w:val="000C5330"/>
    <w:rsid w:val="000C7D31"/>
    <w:rsid w:val="000D08EE"/>
    <w:rsid w:val="000D1587"/>
    <w:rsid w:val="000D2997"/>
    <w:rsid w:val="000E5491"/>
    <w:rsid w:val="000F154E"/>
    <w:rsid w:val="000F4DD1"/>
    <w:rsid w:val="000F5662"/>
    <w:rsid w:val="000F7A3D"/>
    <w:rsid w:val="00100E09"/>
    <w:rsid w:val="00103F84"/>
    <w:rsid w:val="00106180"/>
    <w:rsid w:val="0010726B"/>
    <w:rsid w:val="00110E6C"/>
    <w:rsid w:val="00111EB1"/>
    <w:rsid w:val="001129AF"/>
    <w:rsid w:val="001224D1"/>
    <w:rsid w:val="00122F44"/>
    <w:rsid w:val="00136B7F"/>
    <w:rsid w:val="0013794F"/>
    <w:rsid w:val="00137B63"/>
    <w:rsid w:val="001404FD"/>
    <w:rsid w:val="00142E35"/>
    <w:rsid w:val="001444DB"/>
    <w:rsid w:val="00144C42"/>
    <w:rsid w:val="00145B24"/>
    <w:rsid w:val="00145E96"/>
    <w:rsid w:val="00146770"/>
    <w:rsid w:val="00152B55"/>
    <w:rsid w:val="00154F72"/>
    <w:rsid w:val="00157B2C"/>
    <w:rsid w:val="001636F1"/>
    <w:rsid w:val="001646BE"/>
    <w:rsid w:val="00172FFB"/>
    <w:rsid w:val="00173A1C"/>
    <w:rsid w:val="00174BFF"/>
    <w:rsid w:val="0017508D"/>
    <w:rsid w:val="0017527A"/>
    <w:rsid w:val="00176014"/>
    <w:rsid w:val="00177809"/>
    <w:rsid w:val="0018586D"/>
    <w:rsid w:val="00190775"/>
    <w:rsid w:val="00190D17"/>
    <w:rsid w:val="0019325B"/>
    <w:rsid w:val="001940A8"/>
    <w:rsid w:val="00196869"/>
    <w:rsid w:val="0019702C"/>
    <w:rsid w:val="001A28AA"/>
    <w:rsid w:val="001A2FD9"/>
    <w:rsid w:val="001A5B35"/>
    <w:rsid w:val="001B1F87"/>
    <w:rsid w:val="001B3193"/>
    <w:rsid w:val="001B6928"/>
    <w:rsid w:val="001B6ADC"/>
    <w:rsid w:val="001C4404"/>
    <w:rsid w:val="001C6CD2"/>
    <w:rsid w:val="001C6D53"/>
    <w:rsid w:val="001D099A"/>
    <w:rsid w:val="001E014B"/>
    <w:rsid w:val="001F12BE"/>
    <w:rsid w:val="001F3225"/>
    <w:rsid w:val="001F596F"/>
    <w:rsid w:val="001F6265"/>
    <w:rsid w:val="001F770C"/>
    <w:rsid w:val="00200035"/>
    <w:rsid w:val="002006A2"/>
    <w:rsid w:val="00200915"/>
    <w:rsid w:val="002016A5"/>
    <w:rsid w:val="00206C1F"/>
    <w:rsid w:val="00210F03"/>
    <w:rsid w:val="00211535"/>
    <w:rsid w:val="00211FC5"/>
    <w:rsid w:val="002123B2"/>
    <w:rsid w:val="0021408C"/>
    <w:rsid w:val="00220647"/>
    <w:rsid w:val="00223972"/>
    <w:rsid w:val="00224DE3"/>
    <w:rsid w:val="00226189"/>
    <w:rsid w:val="00226732"/>
    <w:rsid w:val="00230EB2"/>
    <w:rsid w:val="00232532"/>
    <w:rsid w:val="00235ACD"/>
    <w:rsid w:val="00237260"/>
    <w:rsid w:val="002404B3"/>
    <w:rsid w:val="00240E6A"/>
    <w:rsid w:val="00240F62"/>
    <w:rsid w:val="0024156E"/>
    <w:rsid w:val="00242392"/>
    <w:rsid w:val="00244A6F"/>
    <w:rsid w:val="00246C7C"/>
    <w:rsid w:val="00252A94"/>
    <w:rsid w:val="0025360C"/>
    <w:rsid w:val="00257223"/>
    <w:rsid w:val="00262AE7"/>
    <w:rsid w:val="00263F38"/>
    <w:rsid w:val="00265183"/>
    <w:rsid w:val="002679FF"/>
    <w:rsid w:val="00270CE9"/>
    <w:rsid w:val="0027278E"/>
    <w:rsid w:val="00272820"/>
    <w:rsid w:val="00273240"/>
    <w:rsid w:val="0027445C"/>
    <w:rsid w:val="00275B78"/>
    <w:rsid w:val="002779C6"/>
    <w:rsid w:val="002828FB"/>
    <w:rsid w:val="0028394C"/>
    <w:rsid w:val="00285266"/>
    <w:rsid w:val="0028643A"/>
    <w:rsid w:val="00286593"/>
    <w:rsid w:val="002900AA"/>
    <w:rsid w:val="002933EF"/>
    <w:rsid w:val="00295C94"/>
    <w:rsid w:val="00296187"/>
    <w:rsid w:val="002A1F95"/>
    <w:rsid w:val="002A3C27"/>
    <w:rsid w:val="002A5CC3"/>
    <w:rsid w:val="002A70EB"/>
    <w:rsid w:val="002A7AAF"/>
    <w:rsid w:val="002B4DB1"/>
    <w:rsid w:val="002B656D"/>
    <w:rsid w:val="002B6DD9"/>
    <w:rsid w:val="002B7C0D"/>
    <w:rsid w:val="002C0B02"/>
    <w:rsid w:val="002C2645"/>
    <w:rsid w:val="002C6A03"/>
    <w:rsid w:val="002D2F82"/>
    <w:rsid w:val="002D7B2A"/>
    <w:rsid w:val="002E0A10"/>
    <w:rsid w:val="002E0B3A"/>
    <w:rsid w:val="002E141A"/>
    <w:rsid w:val="002E4A32"/>
    <w:rsid w:val="002F4C79"/>
    <w:rsid w:val="00305427"/>
    <w:rsid w:val="003063AE"/>
    <w:rsid w:val="003148D6"/>
    <w:rsid w:val="00314DA3"/>
    <w:rsid w:val="00314EB5"/>
    <w:rsid w:val="003162AD"/>
    <w:rsid w:val="00320A90"/>
    <w:rsid w:val="00323B87"/>
    <w:rsid w:val="00330BB4"/>
    <w:rsid w:val="00331114"/>
    <w:rsid w:val="003374C7"/>
    <w:rsid w:val="00342605"/>
    <w:rsid w:val="00342A87"/>
    <w:rsid w:val="003432C6"/>
    <w:rsid w:val="00346A89"/>
    <w:rsid w:val="00351A6A"/>
    <w:rsid w:val="00352961"/>
    <w:rsid w:val="00355F2F"/>
    <w:rsid w:val="00362421"/>
    <w:rsid w:val="003642E7"/>
    <w:rsid w:val="00364B70"/>
    <w:rsid w:val="003656C4"/>
    <w:rsid w:val="00365A66"/>
    <w:rsid w:val="003759B5"/>
    <w:rsid w:val="00376B4F"/>
    <w:rsid w:val="003777EA"/>
    <w:rsid w:val="00380754"/>
    <w:rsid w:val="00382E56"/>
    <w:rsid w:val="00385605"/>
    <w:rsid w:val="00390CC5"/>
    <w:rsid w:val="003931CF"/>
    <w:rsid w:val="0039383A"/>
    <w:rsid w:val="0039416B"/>
    <w:rsid w:val="00395016"/>
    <w:rsid w:val="00395218"/>
    <w:rsid w:val="00396120"/>
    <w:rsid w:val="00396131"/>
    <w:rsid w:val="0039649D"/>
    <w:rsid w:val="00397C6C"/>
    <w:rsid w:val="003A07F2"/>
    <w:rsid w:val="003A2D4A"/>
    <w:rsid w:val="003A3C6B"/>
    <w:rsid w:val="003A4EFF"/>
    <w:rsid w:val="003A61D8"/>
    <w:rsid w:val="003B12F8"/>
    <w:rsid w:val="003B40AA"/>
    <w:rsid w:val="003B52C9"/>
    <w:rsid w:val="003C0889"/>
    <w:rsid w:val="003C3A28"/>
    <w:rsid w:val="003C4255"/>
    <w:rsid w:val="003C4A70"/>
    <w:rsid w:val="003C4BFB"/>
    <w:rsid w:val="003C5865"/>
    <w:rsid w:val="003D0B89"/>
    <w:rsid w:val="003D1A3E"/>
    <w:rsid w:val="003D22BF"/>
    <w:rsid w:val="003D4625"/>
    <w:rsid w:val="003E3A97"/>
    <w:rsid w:val="003E4B4F"/>
    <w:rsid w:val="003F1A90"/>
    <w:rsid w:val="003F34F3"/>
    <w:rsid w:val="003F3896"/>
    <w:rsid w:val="003F5092"/>
    <w:rsid w:val="003F59DE"/>
    <w:rsid w:val="0040028E"/>
    <w:rsid w:val="004027D1"/>
    <w:rsid w:val="004076F0"/>
    <w:rsid w:val="004117C3"/>
    <w:rsid w:val="004128FE"/>
    <w:rsid w:val="00413E5D"/>
    <w:rsid w:val="004143D6"/>
    <w:rsid w:val="0041506E"/>
    <w:rsid w:val="00417D44"/>
    <w:rsid w:val="0042026C"/>
    <w:rsid w:val="0042198D"/>
    <w:rsid w:val="00425B26"/>
    <w:rsid w:val="00433EF6"/>
    <w:rsid w:val="0043611A"/>
    <w:rsid w:val="0043637D"/>
    <w:rsid w:val="00437D98"/>
    <w:rsid w:val="0045030E"/>
    <w:rsid w:val="00457F6D"/>
    <w:rsid w:val="00457FDD"/>
    <w:rsid w:val="00460750"/>
    <w:rsid w:val="004659CB"/>
    <w:rsid w:val="00465EA2"/>
    <w:rsid w:val="004708E3"/>
    <w:rsid w:val="00470C0C"/>
    <w:rsid w:val="0047143C"/>
    <w:rsid w:val="004720FE"/>
    <w:rsid w:val="004764FF"/>
    <w:rsid w:val="00480508"/>
    <w:rsid w:val="00485276"/>
    <w:rsid w:val="004908E9"/>
    <w:rsid w:val="0049333B"/>
    <w:rsid w:val="00493621"/>
    <w:rsid w:val="00495FAB"/>
    <w:rsid w:val="0049708C"/>
    <w:rsid w:val="00497884"/>
    <w:rsid w:val="004A17EE"/>
    <w:rsid w:val="004A50D7"/>
    <w:rsid w:val="004A6779"/>
    <w:rsid w:val="004A6D0F"/>
    <w:rsid w:val="004A7503"/>
    <w:rsid w:val="004B0726"/>
    <w:rsid w:val="004B1D09"/>
    <w:rsid w:val="004B5BCC"/>
    <w:rsid w:val="004B6596"/>
    <w:rsid w:val="004C5527"/>
    <w:rsid w:val="004C705D"/>
    <w:rsid w:val="004D0E21"/>
    <w:rsid w:val="004D114A"/>
    <w:rsid w:val="004E01DC"/>
    <w:rsid w:val="004E4BBC"/>
    <w:rsid w:val="004E54F7"/>
    <w:rsid w:val="004E65A9"/>
    <w:rsid w:val="004E6B7E"/>
    <w:rsid w:val="004E7807"/>
    <w:rsid w:val="004E7828"/>
    <w:rsid w:val="004F017B"/>
    <w:rsid w:val="004F2145"/>
    <w:rsid w:val="004F4082"/>
    <w:rsid w:val="004F487F"/>
    <w:rsid w:val="004F542C"/>
    <w:rsid w:val="0050066F"/>
    <w:rsid w:val="00501411"/>
    <w:rsid w:val="00503FEA"/>
    <w:rsid w:val="00504E79"/>
    <w:rsid w:val="00506708"/>
    <w:rsid w:val="00506B29"/>
    <w:rsid w:val="00507EB6"/>
    <w:rsid w:val="00510039"/>
    <w:rsid w:val="00511312"/>
    <w:rsid w:val="00511C2E"/>
    <w:rsid w:val="00513A33"/>
    <w:rsid w:val="005208EB"/>
    <w:rsid w:val="00520E62"/>
    <w:rsid w:val="0052114C"/>
    <w:rsid w:val="00523917"/>
    <w:rsid w:val="0052570A"/>
    <w:rsid w:val="00530F01"/>
    <w:rsid w:val="00531166"/>
    <w:rsid w:val="005315C9"/>
    <w:rsid w:val="00535449"/>
    <w:rsid w:val="00540545"/>
    <w:rsid w:val="00540720"/>
    <w:rsid w:val="005416B1"/>
    <w:rsid w:val="00543DC0"/>
    <w:rsid w:val="00543EE3"/>
    <w:rsid w:val="00551C02"/>
    <w:rsid w:val="00556428"/>
    <w:rsid w:val="005603C3"/>
    <w:rsid w:val="00560591"/>
    <w:rsid w:val="0056336A"/>
    <w:rsid w:val="0056351B"/>
    <w:rsid w:val="00564B32"/>
    <w:rsid w:val="005703C0"/>
    <w:rsid w:val="005703EF"/>
    <w:rsid w:val="00570D24"/>
    <w:rsid w:val="00571946"/>
    <w:rsid w:val="00572145"/>
    <w:rsid w:val="00573776"/>
    <w:rsid w:val="0057660F"/>
    <w:rsid w:val="00583EA7"/>
    <w:rsid w:val="005A22AE"/>
    <w:rsid w:val="005A5051"/>
    <w:rsid w:val="005A625B"/>
    <w:rsid w:val="005A6F7C"/>
    <w:rsid w:val="005A7B6B"/>
    <w:rsid w:val="005B071D"/>
    <w:rsid w:val="005B1E67"/>
    <w:rsid w:val="005B1F5D"/>
    <w:rsid w:val="005B22BC"/>
    <w:rsid w:val="005B520C"/>
    <w:rsid w:val="005B5E62"/>
    <w:rsid w:val="005B7FE9"/>
    <w:rsid w:val="005C000D"/>
    <w:rsid w:val="005C4BA3"/>
    <w:rsid w:val="005C5AC3"/>
    <w:rsid w:val="005C5F33"/>
    <w:rsid w:val="005C6559"/>
    <w:rsid w:val="005C7339"/>
    <w:rsid w:val="005D2E7C"/>
    <w:rsid w:val="005D5E36"/>
    <w:rsid w:val="005D71B3"/>
    <w:rsid w:val="005D7ECA"/>
    <w:rsid w:val="005E0D1D"/>
    <w:rsid w:val="005E164E"/>
    <w:rsid w:val="005E1920"/>
    <w:rsid w:val="005E393C"/>
    <w:rsid w:val="005E5A5F"/>
    <w:rsid w:val="005F21C8"/>
    <w:rsid w:val="005F43FC"/>
    <w:rsid w:val="005F5D08"/>
    <w:rsid w:val="005F67F1"/>
    <w:rsid w:val="005F7DBA"/>
    <w:rsid w:val="00602EF5"/>
    <w:rsid w:val="006044AA"/>
    <w:rsid w:val="00607ECC"/>
    <w:rsid w:val="0061194D"/>
    <w:rsid w:val="00614110"/>
    <w:rsid w:val="00614DEF"/>
    <w:rsid w:val="006157AD"/>
    <w:rsid w:val="00617527"/>
    <w:rsid w:val="00620C91"/>
    <w:rsid w:val="006233EF"/>
    <w:rsid w:val="0062608E"/>
    <w:rsid w:val="00630623"/>
    <w:rsid w:val="006331B1"/>
    <w:rsid w:val="00635414"/>
    <w:rsid w:val="006371CE"/>
    <w:rsid w:val="00637498"/>
    <w:rsid w:val="006406B2"/>
    <w:rsid w:val="006407BD"/>
    <w:rsid w:val="0064356E"/>
    <w:rsid w:val="006467B8"/>
    <w:rsid w:val="0064759D"/>
    <w:rsid w:val="00651C70"/>
    <w:rsid w:val="00651E43"/>
    <w:rsid w:val="00653B17"/>
    <w:rsid w:val="00655E3B"/>
    <w:rsid w:val="0065715B"/>
    <w:rsid w:val="00661BC0"/>
    <w:rsid w:val="00664705"/>
    <w:rsid w:val="006708E4"/>
    <w:rsid w:val="00671AEF"/>
    <w:rsid w:val="00672155"/>
    <w:rsid w:val="006724CF"/>
    <w:rsid w:val="00673CB2"/>
    <w:rsid w:val="00673E9B"/>
    <w:rsid w:val="00682049"/>
    <w:rsid w:val="00683714"/>
    <w:rsid w:val="00683AD0"/>
    <w:rsid w:val="00684918"/>
    <w:rsid w:val="0068592C"/>
    <w:rsid w:val="00686803"/>
    <w:rsid w:val="00687B83"/>
    <w:rsid w:val="006903C8"/>
    <w:rsid w:val="006912CE"/>
    <w:rsid w:val="006925FB"/>
    <w:rsid w:val="00696BF5"/>
    <w:rsid w:val="006A1012"/>
    <w:rsid w:val="006A2447"/>
    <w:rsid w:val="006A2E22"/>
    <w:rsid w:val="006A3E0D"/>
    <w:rsid w:val="006A4DA0"/>
    <w:rsid w:val="006B303B"/>
    <w:rsid w:val="006B315A"/>
    <w:rsid w:val="006C10B4"/>
    <w:rsid w:val="006C44F4"/>
    <w:rsid w:val="006C588A"/>
    <w:rsid w:val="006D1DE7"/>
    <w:rsid w:val="006D2D6E"/>
    <w:rsid w:val="006D5486"/>
    <w:rsid w:val="006D549C"/>
    <w:rsid w:val="006D687E"/>
    <w:rsid w:val="006D6AE8"/>
    <w:rsid w:val="006D6E97"/>
    <w:rsid w:val="006E1716"/>
    <w:rsid w:val="006E21A4"/>
    <w:rsid w:val="006E512F"/>
    <w:rsid w:val="006E7280"/>
    <w:rsid w:val="006F0F2A"/>
    <w:rsid w:val="006F6F34"/>
    <w:rsid w:val="007025AC"/>
    <w:rsid w:val="00702D0E"/>
    <w:rsid w:val="00702E53"/>
    <w:rsid w:val="007048BC"/>
    <w:rsid w:val="00705828"/>
    <w:rsid w:val="00705F63"/>
    <w:rsid w:val="00706842"/>
    <w:rsid w:val="0071338B"/>
    <w:rsid w:val="00714AA7"/>
    <w:rsid w:val="0072011F"/>
    <w:rsid w:val="0072510F"/>
    <w:rsid w:val="007255DB"/>
    <w:rsid w:val="00730F51"/>
    <w:rsid w:val="00730FB6"/>
    <w:rsid w:val="00734A22"/>
    <w:rsid w:val="00742A44"/>
    <w:rsid w:val="00742C32"/>
    <w:rsid w:val="00742E66"/>
    <w:rsid w:val="00750ED1"/>
    <w:rsid w:val="0075391E"/>
    <w:rsid w:val="007552F0"/>
    <w:rsid w:val="007655B0"/>
    <w:rsid w:val="007663AA"/>
    <w:rsid w:val="00780C70"/>
    <w:rsid w:val="0078180A"/>
    <w:rsid w:val="00781AE5"/>
    <w:rsid w:val="00783DA7"/>
    <w:rsid w:val="00784EBA"/>
    <w:rsid w:val="007875D4"/>
    <w:rsid w:val="007949B2"/>
    <w:rsid w:val="00794AA7"/>
    <w:rsid w:val="00794B5A"/>
    <w:rsid w:val="007A48B2"/>
    <w:rsid w:val="007B22A5"/>
    <w:rsid w:val="007B2E6E"/>
    <w:rsid w:val="007B4F7F"/>
    <w:rsid w:val="007B51BC"/>
    <w:rsid w:val="007C04AE"/>
    <w:rsid w:val="007C2412"/>
    <w:rsid w:val="007C6BD8"/>
    <w:rsid w:val="007D034F"/>
    <w:rsid w:val="007D1F2E"/>
    <w:rsid w:val="007D280E"/>
    <w:rsid w:val="007D2C3B"/>
    <w:rsid w:val="007D3AA4"/>
    <w:rsid w:val="007D40F0"/>
    <w:rsid w:val="007D4382"/>
    <w:rsid w:val="007D5E17"/>
    <w:rsid w:val="007D736E"/>
    <w:rsid w:val="007E13EF"/>
    <w:rsid w:val="007E42D3"/>
    <w:rsid w:val="007E6F0C"/>
    <w:rsid w:val="007F00B3"/>
    <w:rsid w:val="007F2B55"/>
    <w:rsid w:val="0080083C"/>
    <w:rsid w:val="00801FCC"/>
    <w:rsid w:val="0080776D"/>
    <w:rsid w:val="00811512"/>
    <w:rsid w:val="00814492"/>
    <w:rsid w:val="008152D1"/>
    <w:rsid w:val="008164EB"/>
    <w:rsid w:val="00827238"/>
    <w:rsid w:val="00830D5C"/>
    <w:rsid w:val="00832AEA"/>
    <w:rsid w:val="00834B2F"/>
    <w:rsid w:val="00834E48"/>
    <w:rsid w:val="00836622"/>
    <w:rsid w:val="00840B03"/>
    <w:rsid w:val="00841060"/>
    <w:rsid w:val="00841F52"/>
    <w:rsid w:val="00844DD8"/>
    <w:rsid w:val="00850E79"/>
    <w:rsid w:val="008529A3"/>
    <w:rsid w:val="008538A4"/>
    <w:rsid w:val="00853BBD"/>
    <w:rsid w:val="008545DE"/>
    <w:rsid w:val="008553CE"/>
    <w:rsid w:val="00855BC7"/>
    <w:rsid w:val="00856EDF"/>
    <w:rsid w:val="008574E4"/>
    <w:rsid w:val="00861F1F"/>
    <w:rsid w:val="00870C11"/>
    <w:rsid w:val="00874151"/>
    <w:rsid w:val="00875553"/>
    <w:rsid w:val="00880EEC"/>
    <w:rsid w:val="00881455"/>
    <w:rsid w:val="00884AC4"/>
    <w:rsid w:val="00885F8A"/>
    <w:rsid w:val="00890D99"/>
    <w:rsid w:val="00891B55"/>
    <w:rsid w:val="008A442B"/>
    <w:rsid w:val="008A5B4D"/>
    <w:rsid w:val="008A70A1"/>
    <w:rsid w:val="008A767A"/>
    <w:rsid w:val="008B03D9"/>
    <w:rsid w:val="008B097A"/>
    <w:rsid w:val="008B0DBC"/>
    <w:rsid w:val="008B221B"/>
    <w:rsid w:val="008B2F9F"/>
    <w:rsid w:val="008C3A3F"/>
    <w:rsid w:val="008D0279"/>
    <w:rsid w:val="008D0668"/>
    <w:rsid w:val="008D29B0"/>
    <w:rsid w:val="008E517F"/>
    <w:rsid w:val="008E54CC"/>
    <w:rsid w:val="008E6AAA"/>
    <w:rsid w:val="008E7130"/>
    <w:rsid w:val="008F2B7E"/>
    <w:rsid w:val="008F3549"/>
    <w:rsid w:val="008F39CE"/>
    <w:rsid w:val="009031F4"/>
    <w:rsid w:val="00903772"/>
    <w:rsid w:val="0090473D"/>
    <w:rsid w:val="00905D95"/>
    <w:rsid w:val="009107E1"/>
    <w:rsid w:val="00911F1A"/>
    <w:rsid w:val="00913854"/>
    <w:rsid w:val="00913BF4"/>
    <w:rsid w:val="00917308"/>
    <w:rsid w:val="00917A2C"/>
    <w:rsid w:val="00917BF6"/>
    <w:rsid w:val="00920B81"/>
    <w:rsid w:val="009246CC"/>
    <w:rsid w:val="00930B4D"/>
    <w:rsid w:val="009319FA"/>
    <w:rsid w:val="00931E61"/>
    <w:rsid w:val="0093213E"/>
    <w:rsid w:val="0093236A"/>
    <w:rsid w:val="009363D8"/>
    <w:rsid w:val="0093664A"/>
    <w:rsid w:val="00936BFB"/>
    <w:rsid w:val="009401BF"/>
    <w:rsid w:val="009410E0"/>
    <w:rsid w:val="00942582"/>
    <w:rsid w:val="00944222"/>
    <w:rsid w:val="00945515"/>
    <w:rsid w:val="00951FDF"/>
    <w:rsid w:val="009537BA"/>
    <w:rsid w:val="009620F4"/>
    <w:rsid w:val="00962DEF"/>
    <w:rsid w:val="009633B3"/>
    <w:rsid w:val="0096366E"/>
    <w:rsid w:val="00965208"/>
    <w:rsid w:val="009704AB"/>
    <w:rsid w:val="00974007"/>
    <w:rsid w:val="0097451F"/>
    <w:rsid w:val="00975146"/>
    <w:rsid w:val="00977965"/>
    <w:rsid w:val="00981073"/>
    <w:rsid w:val="009840FD"/>
    <w:rsid w:val="0098597F"/>
    <w:rsid w:val="00987DB5"/>
    <w:rsid w:val="00991365"/>
    <w:rsid w:val="00992091"/>
    <w:rsid w:val="00992486"/>
    <w:rsid w:val="0099607F"/>
    <w:rsid w:val="00996273"/>
    <w:rsid w:val="009A251E"/>
    <w:rsid w:val="009B1671"/>
    <w:rsid w:val="009B2592"/>
    <w:rsid w:val="009C050E"/>
    <w:rsid w:val="009C06A4"/>
    <w:rsid w:val="009C09C4"/>
    <w:rsid w:val="009C0A44"/>
    <w:rsid w:val="009C1E96"/>
    <w:rsid w:val="009C5942"/>
    <w:rsid w:val="009C74AF"/>
    <w:rsid w:val="009D14A4"/>
    <w:rsid w:val="009D2168"/>
    <w:rsid w:val="009D242F"/>
    <w:rsid w:val="009D3AF0"/>
    <w:rsid w:val="009D4A74"/>
    <w:rsid w:val="009D715B"/>
    <w:rsid w:val="009D7C85"/>
    <w:rsid w:val="009E1BED"/>
    <w:rsid w:val="009E2F9C"/>
    <w:rsid w:val="009F253B"/>
    <w:rsid w:val="009F2B0C"/>
    <w:rsid w:val="009F2D1C"/>
    <w:rsid w:val="009F440F"/>
    <w:rsid w:val="009F4524"/>
    <w:rsid w:val="009F4DBB"/>
    <w:rsid w:val="00A030B1"/>
    <w:rsid w:val="00A12E9C"/>
    <w:rsid w:val="00A222F9"/>
    <w:rsid w:val="00A22503"/>
    <w:rsid w:val="00A23056"/>
    <w:rsid w:val="00A31ABC"/>
    <w:rsid w:val="00A31F95"/>
    <w:rsid w:val="00A32293"/>
    <w:rsid w:val="00A34178"/>
    <w:rsid w:val="00A3583C"/>
    <w:rsid w:val="00A364EC"/>
    <w:rsid w:val="00A40B56"/>
    <w:rsid w:val="00A41E85"/>
    <w:rsid w:val="00A4233C"/>
    <w:rsid w:val="00A4452F"/>
    <w:rsid w:val="00A44803"/>
    <w:rsid w:val="00A46CB2"/>
    <w:rsid w:val="00A50425"/>
    <w:rsid w:val="00A513AF"/>
    <w:rsid w:val="00A51C43"/>
    <w:rsid w:val="00A52049"/>
    <w:rsid w:val="00A52CAA"/>
    <w:rsid w:val="00A5739E"/>
    <w:rsid w:val="00A579D5"/>
    <w:rsid w:val="00A57E1B"/>
    <w:rsid w:val="00A609C3"/>
    <w:rsid w:val="00A60EB2"/>
    <w:rsid w:val="00A610B1"/>
    <w:rsid w:val="00A61A3E"/>
    <w:rsid w:val="00A67604"/>
    <w:rsid w:val="00A705B0"/>
    <w:rsid w:val="00A72A83"/>
    <w:rsid w:val="00A7582F"/>
    <w:rsid w:val="00A77143"/>
    <w:rsid w:val="00A8176C"/>
    <w:rsid w:val="00A81FD0"/>
    <w:rsid w:val="00A83FAE"/>
    <w:rsid w:val="00A86657"/>
    <w:rsid w:val="00A9109D"/>
    <w:rsid w:val="00A916F4"/>
    <w:rsid w:val="00A95C9D"/>
    <w:rsid w:val="00AA0BF1"/>
    <w:rsid w:val="00AA3161"/>
    <w:rsid w:val="00AA3331"/>
    <w:rsid w:val="00AA38CA"/>
    <w:rsid w:val="00AA4607"/>
    <w:rsid w:val="00AA5409"/>
    <w:rsid w:val="00AA5594"/>
    <w:rsid w:val="00AA75BE"/>
    <w:rsid w:val="00AB3093"/>
    <w:rsid w:val="00AB4E4D"/>
    <w:rsid w:val="00AB687A"/>
    <w:rsid w:val="00AB6DAE"/>
    <w:rsid w:val="00AB7BAA"/>
    <w:rsid w:val="00AC265B"/>
    <w:rsid w:val="00AC30FE"/>
    <w:rsid w:val="00AC7759"/>
    <w:rsid w:val="00AD1794"/>
    <w:rsid w:val="00AD185C"/>
    <w:rsid w:val="00AD1BD2"/>
    <w:rsid w:val="00AD3D96"/>
    <w:rsid w:val="00AD56B8"/>
    <w:rsid w:val="00AD7580"/>
    <w:rsid w:val="00AD7C2A"/>
    <w:rsid w:val="00AE1C5D"/>
    <w:rsid w:val="00AE61E9"/>
    <w:rsid w:val="00AF0605"/>
    <w:rsid w:val="00AF301A"/>
    <w:rsid w:val="00AF58BF"/>
    <w:rsid w:val="00AF701E"/>
    <w:rsid w:val="00B012BC"/>
    <w:rsid w:val="00B01BC5"/>
    <w:rsid w:val="00B01D27"/>
    <w:rsid w:val="00B036D4"/>
    <w:rsid w:val="00B05107"/>
    <w:rsid w:val="00B0709B"/>
    <w:rsid w:val="00B07763"/>
    <w:rsid w:val="00B129F0"/>
    <w:rsid w:val="00B13930"/>
    <w:rsid w:val="00B14291"/>
    <w:rsid w:val="00B15AE9"/>
    <w:rsid w:val="00B175EE"/>
    <w:rsid w:val="00B224EC"/>
    <w:rsid w:val="00B27A94"/>
    <w:rsid w:val="00B34460"/>
    <w:rsid w:val="00B34C97"/>
    <w:rsid w:val="00B36030"/>
    <w:rsid w:val="00B37A0F"/>
    <w:rsid w:val="00B40625"/>
    <w:rsid w:val="00B50BE6"/>
    <w:rsid w:val="00B51AB8"/>
    <w:rsid w:val="00B530B8"/>
    <w:rsid w:val="00B54D1A"/>
    <w:rsid w:val="00B5512C"/>
    <w:rsid w:val="00B57D30"/>
    <w:rsid w:val="00B6441C"/>
    <w:rsid w:val="00B73037"/>
    <w:rsid w:val="00B740D9"/>
    <w:rsid w:val="00B80C42"/>
    <w:rsid w:val="00B8340F"/>
    <w:rsid w:val="00B865B2"/>
    <w:rsid w:val="00B8666E"/>
    <w:rsid w:val="00B86F86"/>
    <w:rsid w:val="00B90699"/>
    <w:rsid w:val="00B928FD"/>
    <w:rsid w:val="00B94546"/>
    <w:rsid w:val="00BA4F06"/>
    <w:rsid w:val="00BA5020"/>
    <w:rsid w:val="00BA6DBA"/>
    <w:rsid w:val="00BB228A"/>
    <w:rsid w:val="00BB2836"/>
    <w:rsid w:val="00BB55E5"/>
    <w:rsid w:val="00BC19F1"/>
    <w:rsid w:val="00BC4303"/>
    <w:rsid w:val="00BC6569"/>
    <w:rsid w:val="00BD7B00"/>
    <w:rsid w:val="00BE0EF7"/>
    <w:rsid w:val="00BE1B9A"/>
    <w:rsid w:val="00BE2946"/>
    <w:rsid w:val="00BE3DAF"/>
    <w:rsid w:val="00BE4E66"/>
    <w:rsid w:val="00BE5BFB"/>
    <w:rsid w:val="00BE66E8"/>
    <w:rsid w:val="00BE74B6"/>
    <w:rsid w:val="00BF1859"/>
    <w:rsid w:val="00BF1E0D"/>
    <w:rsid w:val="00BF3EBF"/>
    <w:rsid w:val="00BF5650"/>
    <w:rsid w:val="00BF6D6B"/>
    <w:rsid w:val="00BF71F7"/>
    <w:rsid w:val="00C01215"/>
    <w:rsid w:val="00C01FF2"/>
    <w:rsid w:val="00C02708"/>
    <w:rsid w:val="00C0372E"/>
    <w:rsid w:val="00C07086"/>
    <w:rsid w:val="00C10A5F"/>
    <w:rsid w:val="00C1293C"/>
    <w:rsid w:val="00C13390"/>
    <w:rsid w:val="00C1709B"/>
    <w:rsid w:val="00C1771B"/>
    <w:rsid w:val="00C2149C"/>
    <w:rsid w:val="00C217E3"/>
    <w:rsid w:val="00C22C85"/>
    <w:rsid w:val="00C23966"/>
    <w:rsid w:val="00C246E6"/>
    <w:rsid w:val="00C2769E"/>
    <w:rsid w:val="00C311CF"/>
    <w:rsid w:val="00C32937"/>
    <w:rsid w:val="00C37DC8"/>
    <w:rsid w:val="00C46774"/>
    <w:rsid w:val="00C471E3"/>
    <w:rsid w:val="00C47D3C"/>
    <w:rsid w:val="00C50E5E"/>
    <w:rsid w:val="00C51DDC"/>
    <w:rsid w:val="00C53844"/>
    <w:rsid w:val="00C63CB4"/>
    <w:rsid w:val="00C6453A"/>
    <w:rsid w:val="00C64A03"/>
    <w:rsid w:val="00C6607F"/>
    <w:rsid w:val="00C66279"/>
    <w:rsid w:val="00C6741E"/>
    <w:rsid w:val="00C70EA6"/>
    <w:rsid w:val="00C76659"/>
    <w:rsid w:val="00C76711"/>
    <w:rsid w:val="00C80988"/>
    <w:rsid w:val="00C81295"/>
    <w:rsid w:val="00C8212C"/>
    <w:rsid w:val="00C827E9"/>
    <w:rsid w:val="00C82A23"/>
    <w:rsid w:val="00C82C3C"/>
    <w:rsid w:val="00C85928"/>
    <w:rsid w:val="00C85C0D"/>
    <w:rsid w:val="00C85E60"/>
    <w:rsid w:val="00C87B82"/>
    <w:rsid w:val="00C9434F"/>
    <w:rsid w:val="00CA1DD1"/>
    <w:rsid w:val="00CA6BCA"/>
    <w:rsid w:val="00CA6C22"/>
    <w:rsid w:val="00CA6FBD"/>
    <w:rsid w:val="00CB40EB"/>
    <w:rsid w:val="00CB4238"/>
    <w:rsid w:val="00CB4CF7"/>
    <w:rsid w:val="00CB53AA"/>
    <w:rsid w:val="00CB5C10"/>
    <w:rsid w:val="00CB625A"/>
    <w:rsid w:val="00CB6700"/>
    <w:rsid w:val="00CC04D7"/>
    <w:rsid w:val="00CC09ED"/>
    <w:rsid w:val="00CC18EF"/>
    <w:rsid w:val="00CC2FCA"/>
    <w:rsid w:val="00CC3284"/>
    <w:rsid w:val="00CC6903"/>
    <w:rsid w:val="00CD197D"/>
    <w:rsid w:val="00CD32C1"/>
    <w:rsid w:val="00CD4166"/>
    <w:rsid w:val="00CD4786"/>
    <w:rsid w:val="00CD6DB6"/>
    <w:rsid w:val="00CE000D"/>
    <w:rsid w:val="00CE08C6"/>
    <w:rsid w:val="00CE0DD0"/>
    <w:rsid w:val="00CE25E2"/>
    <w:rsid w:val="00CE6DB8"/>
    <w:rsid w:val="00CF37A6"/>
    <w:rsid w:val="00CF419C"/>
    <w:rsid w:val="00CF4462"/>
    <w:rsid w:val="00CF6074"/>
    <w:rsid w:val="00CF6BE1"/>
    <w:rsid w:val="00CF741E"/>
    <w:rsid w:val="00D01D45"/>
    <w:rsid w:val="00D10390"/>
    <w:rsid w:val="00D15869"/>
    <w:rsid w:val="00D248EB"/>
    <w:rsid w:val="00D27392"/>
    <w:rsid w:val="00D301AE"/>
    <w:rsid w:val="00D301CE"/>
    <w:rsid w:val="00D3126D"/>
    <w:rsid w:val="00D33D47"/>
    <w:rsid w:val="00D36ED0"/>
    <w:rsid w:val="00D41A42"/>
    <w:rsid w:val="00D445EB"/>
    <w:rsid w:val="00D4610E"/>
    <w:rsid w:val="00D47F30"/>
    <w:rsid w:val="00D52847"/>
    <w:rsid w:val="00D53857"/>
    <w:rsid w:val="00D539E9"/>
    <w:rsid w:val="00D55184"/>
    <w:rsid w:val="00D565EE"/>
    <w:rsid w:val="00D62184"/>
    <w:rsid w:val="00D65984"/>
    <w:rsid w:val="00D7020B"/>
    <w:rsid w:val="00D74680"/>
    <w:rsid w:val="00D773DE"/>
    <w:rsid w:val="00D80AA6"/>
    <w:rsid w:val="00D81326"/>
    <w:rsid w:val="00D8653B"/>
    <w:rsid w:val="00D865AB"/>
    <w:rsid w:val="00D86A15"/>
    <w:rsid w:val="00D87322"/>
    <w:rsid w:val="00D87A88"/>
    <w:rsid w:val="00D9122F"/>
    <w:rsid w:val="00D918AD"/>
    <w:rsid w:val="00D94F4D"/>
    <w:rsid w:val="00DA0529"/>
    <w:rsid w:val="00DA1171"/>
    <w:rsid w:val="00DA5368"/>
    <w:rsid w:val="00DA6A13"/>
    <w:rsid w:val="00DA7C9B"/>
    <w:rsid w:val="00DA7D1F"/>
    <w:rsid w:val="00DB1082"/>
    <w:rsid w:val="00DB449D"/>
    <w:rsid w:val="00DB726C"/>
    <w:rsid w:val="00DC2A67"/>
    <w:rsid w:val="00DC3C57"/>
    <w:rsid w:val="00DC59ED"/>
    <w:rsid w:val="00DE06E4"/>
    <w:rsid w:val="00DE1B50"/>
    <w:rsid w:val="00DF1210"/>
    <w:rsid w:val="00DF159F"/>
    <w:rsid w:val="00DF2F5F"/>
    <w:rsid w:val="00DF601B"/>
    <w:rsid w:val="00E00FC5"/>
    <w:rsid w:val="00E01558"/>
    <w:rsid w:val="00E05CC7"/>
    <w:rsid w:val="00E05D1D"/>
    <w:rsid w:val="00E0647B"/>
    <w:rsid w:val="00E0653A"/>
    <w:rsid w:val="00E077FD"/>
    <w:rsid w:val="00E11CF1"/>
    <w:rsid w:val="00E11D8E"/>
    <w:rsid w:val="00E12B84"/>
    <w:rsid w:val="00E2164D"/>
    <w:rsid w:val="00E337CE"/>
    <w:rsid w:val="00E3468A"/>
    <w:rsid w:val="00E40AB3"/>
    <w:rsid w:val="00E42EAE"/>
    <w:rsid w:val="00E475C6"/>
    <w:rsid w:val="00E50726"/>
    <w:rsid w:val="00E508C0"/>
    <w:rsid w:val="00E54F3E"/>
    <w:rsid w:val="00E5599E"/>
    <w:rsid w:val="00E55B3B"/>
    <w:rsid w:val="00E61803"/>
    <w:rsid w:val="00E62A57"/>
    <w:rsid w:val="00E646C3"/>
    <w:rsid w:val="00E66B40"/>
    <w:rsid w:val="00E71E59"/>
    <w:rsid w:val="00E7447D"/>
    <w:rsid w:val="00E825DE"/>
    <w:rsid w:val="00E843CD"/>
    <w:rsid w:val="00E86FA0"/>
    <w:rsid w:val="00E87739"/>
    <w:rsid w:val="00E905F3"/>
    <w:rsid w:val="00E9217B"/>
    <w:rsid w:val="00E92DE2"/>
    <w:rsid w:val="00E93532"/>
    <w:rsid w:val="00E94DD4"/>
    <w:rsid w:val="00E96B6F"/>
    <w:rsid w:val="00EA0FBA"/>
    <w:rsid w:val="00EA2C99"/>
    <w:rsid w:val="00EA4E93"/>
    <w:rsid w:val="00EB06F6"/>
    <w:rsid w:val="00EB10F2"/>
    <w:rsid w:val="00EB247B"/>
    <w:rsid w:val="00EB3604"/>
    <w:rsid w:val="00EB5127"/>
    <w:rsid w:val="00EC11C6"/>
    <w:rsid w:val="00EC147D"/>
    <w:rsid w:val="00EC1586"/>
    <w:rsid w:val="00EC1758"/>
    <w:rsid w:val="00EC4A93"/>
    <w:rsid w:val="00EC5E17"/>
    <w:rsid w:val="00EC6CA9"/>
    <w:rsid w:val="00EC707F"/>
    <w:rsid w:val="00EC7773"/>
    <w:rsid w:val="00ED064C"/>
    <w:rsid w:val="00ED187E"/>
    <w:rsid w:val="00ED20B5"/>
    <w:rsid w:val="00EE4E6E"/>
    <w:rsid w:val="00EE5A5D"/>
    <w:rsid w:val="00EF0B1D"/>
    <w:rsid w:val="00EF1227"/>
    <w:rsid w:val="00EF3D1B"/>
    <w:rsid w:val="00F02EBE"/>
    <w:rsid w:val="00F04915"/>
    <w:rsid w:val="00F11A21"/>
    <w:rsid w:val="00F14207"/>
    <w:rsid w:val="00F1615E"/>
    <w:rsid w:val="00F16C82"/>
    <w:rsid w:val="00F176DE"/>
    <w:rsid w:val="00F20703"/>
    <w:rsid w:val="00F36E8A"/>
    <w:rsid w:val="00F37CB1"/>
    <w:rsid w:val="00F37F60"/>
    <w:rsid w:val="00F4097A"/>
    <w:rsid w:val="00F439D6"/>
    <w:rsid w:val="00F46900"/>
    <w:rsid w:val="00F53822"/>
    <w:rsid w:val="00F546D9"/>
    <w:rsid w:val="00F57EAC"/>
    <w:rsid w:val="00F600C2"/>
    <w:rsid w:val="00F6033D"/>
    <w:rsid w:val="00F60C00"/>
    <w:rsid w:val="00F61C02"/>
    <w:rsid w:val="00F63045"/>
    <w:rsid w:val="00F7180C"/>
    <w:rsid w:val="00F71D15"/>
    <w:rsid w:val="00F721AD"/>
    <w:rsid w:val="00F7556C"/>
    <w:rsid w:val="00F7706D"/>
    <w:rsid w:val="00F82FBB"/>
    <w:rsid w:val="00F83C49"/>
    <w:rsid w:val="00F86EE8"/>
    <w:rsid w:val="00F918A2"/>
    <w:rsid w:val="00F925FD"/>
    <w:rsid w:val="00F93382"/>
    <w:rsid w:val="00FA35AD"/>
    <w:rsid w:val="00FA400B"/>
    <w:rsid w:val="00FA627D"/>
    <w:rsid w:val="00FA6958"/>
    <w:rsid w:val="00FA78E7"/>
    <w:rsid w:val="00FA7D21"/>
    <w:rsid w:val="00FB50C1"/>
    <w:rsid w:val="00FC1754"/>
    <w:rsid w:val="00FC18DB"/>
    <w:rsid w:val="00FC1EB8"/>
    <w:rsid w:val="00FC5CB8"/>
    <w:rsid w:val="00FD147F"/>
    <w:rsid w:val="00FD4F0F"/>
    <w:rsid w:val="00FD56F6"/>
    <w:rsid w:val="00FD7B97"/>
    <w:rsid w:val="00FD7CED"/>
    <w:rsid w:val="00FE01DA"/>
    <w:rsid w:val="00FE5325"/>
    <w:rsid w:val="00FF0070"/>
    <w:rsid w:val="00FF0DB2"/>
    <w:rsid w:val="00FF0DC8"/>
    <w:rsid w:val="00FF14F3"/>
    <w:rsid w:val="00FF44DC"/>
    <w:rsid w:val="00FF4987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161F4"/>
  <w15:docId w15:val="{01EE149A-9689-4954-974F-14C53E9F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6265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312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341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93382"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84E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784EBA"/>
    <w:pPr>
      <w:keepNext/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784E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784EBA"/>
    <w:pPr>
      <w:keepNext/>
      <w:keepLines/>
      <w:widowControl w:val="0"/>
      <w:spacing w:line="240" w:lineRule="exact"/>
      <w:jc w:val="center"/>
      <w:outlineLvl w:val="6"/>
    </w:pPr>
    <w:rPr>
      <w:b/>
      <w:bCs/>
      <w:spacing w:val="-7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31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A34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93382"/>
    <w:rPr>
      <w:rFonts w:eastAsia="Times New Roman"/>
      <w:b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784EBA"/>
    <w:rPr>
      <w:rFonts w:eastAsia="Times New Roman"/>
      <w:b/>
      <w:b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784EB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it-IT"/>
    </w:rPr>
  </w:style>
  <w:style w:type="character" w:styleId="Enfasigrassetto">
    <w:name w:val="Strong"/>
    <w:uiPriority w:val="22"/>
    <w:qFormat/>
    <w:rsid w:val="00F93382"/>
    <w:rPr>
      <w:b/>
      <w:bCs/>
    </w:rPr>
  </w:style>
  <w:style w:type="paragraph" w:customStyle="1" w:styleId="Default">
    <w:name w:val="Default"/>
    <w:uiPriority w:val="99"/>
    <w:rsid w:val="00F9338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5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5A5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4F017B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AD7C2A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784EBA"/>
    <w:rPr>
      <w:rFonts w:eastAsia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7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72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189"/>
    <w:rPr>
      <w:rFonts w:eastAsia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61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189"/>
    <w:rPr>
      <w:rFonts w:eastAsia="Times New Roman"/>
      <w:sz w:val="20"/>
      <w:szCs w:val="20"/>
      <w:lang w:eastAsia="it-IT"/>
    </w:rPr>
  </w:style>
  <w:style w:type="paragraph" w:customStyle="1" w:styleId="D345FF3D873148C5AE3FBF3267827368">
    <w:name w:val="D345FF3D873148C5AE3FBF3267827368"/>
    <w:rsid w:val="002A3C27"/>
    <w:rPr>
      <w:rFonts w:asciiTheme="minorHAnsi" w:eastAsiaTheme="minorEastAsia" w:hAnsiTheme="minorHAnsi" w:cstheme="minorBidi"/>
      <w:sz w:val="22"/>
      <w:szCs w:val="22"/>
      <w:lang w:eastAsia="it-IT"/>
    </w:rPr>
  </w:style>
  <w:style w:type="paragraph" w:styleId="Nessunaspaziatura">
    <w:name w:val="No Spacing"/>
    <w:uiPriority w:val="1"/>
    <w:qFormat/>
    <w:rsid w:val="00390CC5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D3126D"/>
    <w:pPr>
      <w:spacing w:before="100" w:beforeAutospacing="1" w:after="240"/>
    </w:pPr>
    <w:rPr>
      <w:rFonts w:eastAsiaTheme="minorHAnsi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D3126D"/>
    <w:rPr>
      <w:i/>
      <w:iCs/>
    </w:rPr>
  </w:style>
  <w:style w:type="character" w:customStyle="1" w:styleId="il">
    <w:name w:val="il"/>
    <w:basedOn w:val="Carpredefinitoparagrafo"/>
    <w:rsid w:val="00A34178"/>
  </w:style>
  <w:style w:type="character" w:customStyle="1" w:styleId="Titolo5Carattere">
    <w:name w:val="Titolo 5 Carattere"/>
    <w:basedOn w:val="Carpredefinitoparagrafo"/>
    <w:link w:val="Titolo5"/>
    <w:semiHidden/>
    <w:rsid w:val="00784EBA"/>
    <w:rPr>
      <w:rFonts w:eastAsia="Times New Roman"/>
      <w:b/>
      <w:b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784EBA"/>
    <w:rPr>
      <w:rFonts w:eastAsia="Times New Roman"/>
      <w:b/>
      <w:bCs/>
      <w:spacing w:val="-7"/>
      <w:sz w:val="22"/>
      <w:lang w:eastAsia="it-IT"/>
    </w:rPr>
  </w:style>
  <w:style w:type="character" w:styleId="Collegamentovisitato">
    <w:name w:val="FollowedHyperlink"/>
    <w:semiHidden/>
    <w:unhideWhenUsed/>
    <w:rsid w:val="00784EBA"/>
    <w:rPr>
      <w:color w:val="800080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4EBA"/>
    <w:rPr>
      <w:rFonts w:eastAsia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4EBA"/>
  </w:style>
  <w:style w:type="paragraph" w:styleId="Didascalia">
    <w:name w:val="caption"/>
    <w:basedOn w:val="Normale"/>
    <w:next w:val="Normale"/>
    <w:uiPriority w:val="99"/>
    <w:semiHidden/>
    <w:unhideWhenUsed/>
    <w:qFormat/>
    <w:rsid w:val="00784EBA"/>
    <w:pPr>
      <w:spacing w:line="300" w:lineRule="auto"/>
      <w:jc w:val="center"/>
    </w:pPr>
    <w:rPr>
      <w:b/>
      <w:sz w:val="24"/>
      <w:szCs w:val="24"/>
    </w:rPr>
  </w:style>
  <w:style w:type="paragraph" w:styleId="Puntoelenco">
    <w:name w:val="List Bullet"/>
    <w:basedOn w:val="Normale"/>
    <w:uiPriority w:val="99"/>
    <w:semiHidden/>
    <w:unhideWhenUsed/>
    <w:rsid w:val="00784EBA"/>
    <w:pPr>
      <w:numPr>
        <w:numId w:val="9"/>
      </w:numPr>
      <w:contextualSpacing/>
    </w:pPr>
    <w:rPr>
      <w:sz w:val="24"/>
      <w:szCs w:val="24"/>
    </w:rPr>
  </w:style>
  <w:style w:type="paragraph" w:styleId="Puntoelenco2">
    <w:name w:val="List Bullet 2"/>
    <w:basedOn w:val="Normale"/>
    <w:uiPriority w:val="99"/>
    <w:semiHidden/>
    <w:unhideWhenUsed/>
    <w:rsid w:val="00784EBA"/>
    <w:pPr>
      <w:numPr>
        <w:numId w:val="10"/>
      </w:numPr>
      <w:contextualSpacing/>
    </w:pPr>
    <w:rPr>
      <w:sz w:val="24"/>
      <w:szCs w:val="24"/>
    </w:rPr>
  </w:style>
  <w:style w:type="paragraph" w:styleId="Puntoelenco3">
    <w:name w:val="List Bullet 3"/>
    <w:basedOn w:val="Normale"/>
    <w:uiPriority w:val="99"/>
    <w:semiHidden/>
    <w:unhideWhenUsed/>
    <w:rsid w:val="00784EBA"/>
    <w:pPr>
      <w:numPr>
        <w:numId w:val="11"/>
      </w:numPr>
      <w:contextualSpacing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84EBA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84EBA"/>
    <w:rPr>
      <w:rFonts w:eastAsia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84EBA"/>
    <w:pPr>
      <w:spacing w:line="240" w:lineRule="atLeast"/>
      <w:ind w:left="284"/>
      <w:jc w:val="both"/>
    </w:pPr>
    <w:rPr>
      <w:sz w:val="22"/>
    </w:rPr>
  </w:style>
  <w:style w:type="paragraph" w:styleId="Elencocontinua2">
    <w:name w:val="List Continue 2"/>
    <w:basedOn w:val="Normale"/>
    <w:uiPriority w:val="99"/>
    <w:semiHidden/>
    <w:unhideWhenUsed/>
    <w:rsid w:val="00784EBA"/>
    <w:pPr>
      <w:spacing w:after="120"/>
      <w:ind w:left="566"/>
      <w:contextualSpacing/>
    </w:pPr>
    <w:rPr>
      <w:sz w:val="24"/>
      <w:szCs w:val="24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784EBA"/>
    <w:rPr>
      <w:rFonts w:eastAsia="Times New Roman"/>
      <w:szCs w:val="20"/>
      <w:lang w:eastAsia="it-IT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784EBA"/>
    <w:pPr>
      <w:spacing w:after="120"/>
      <w:ind w:firstLine="210"/>
      <w:jc w:val="left"/>
    </w:pPr>
    <w:rPr>
      <w:szCs w:val="24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784EBA"/>
    <w:rPr>
      <w:rFonts w:eastAsia="Times New Roman"/>
      <w:sz w:val="22"/>
      <w:szCs w:val="20"/>
      <w:lang w:eastAsia="it-IT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784EBA"/>
    <w:pPr>
      <w:spacing w:after="120" w:line="240" w:lineRule="auto"/>
      <w:ind w:left="283" w:firstLine="210"/>
      <w:jc w:val="left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4EBA"/>
    <w:rPr>
      <w:rFonts w:eastAsia="Times New Roman"/>
      <w:sz w:val="23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84EBA"/>
    <w:pPr>
      <w:tabs>
        <w:tab w:val="right" w:pos="9072"/>
      </w:tabs>
      <w:ind w:right="2"/>
      <w:jc w:val="both"/>
    </w:pPr>
    <w:rPr>
      <w:sz w:val="23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84EBA"/>
    <w:rPr>
      <w:rFonts w:eastAsia="Times New Roman"/>
      <w:b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84EBA"/>
    <w:pPr>
      <w:jc w:val="both"/>
    </w:pPr>
    <w:rPr>
      <w:b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784EBA"/>
    <w:pPr>
      <w:spacing w:line="300" w:lineRule="auto"/>
      <w:ind w:firstLine="567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84EBA"/>
    <w:rPr>
      <w:rFonts w:eastAsia="Times New Roman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84EBA"/>
    <w:rPr>
      <w:rFonts w:eastAsia="Times New Roman"/>
      <w:b/>
      <w:bCs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84EBA"/>
    <w:pPr>
      <w:ind w:left="567"/>
      <w:jc w:val="both"/>
    </w:pPr>
    <w:rPr>
      <w:b/>
      <w:bCs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84EBA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84EBA"/>
    <w:pPr>
      <w:shd w:val="clear" w:color="auto" w:fill="000080"/>
    </w:pPr>
    <w:rPr>
      <w:rFonts w:ascii="Tahoma" w:hAnsi="Tahoma" w:cs="Tahoma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784EBA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784EBA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uiPriority w:val="99"/>
    <w:rsid w:val="00784EB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4"/>
    </w:rPr>
  </w:style>
  <w:style w:type="paragraph" w:customStyle="1" w:styleId="msobodytextcxspmedio">
    <w:name w:val="msobodytextcxspmedio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Normale"/>
    <w:uiPriority w:val="99"/>
    <w:rsid w:val="00784EBA"/>
    <w:pPr>
      <w:spacing w:before="100" w:beforeAutospacing="1" w:after="100" w:afterAutospacing="1"/>
    </w:pPr>
    <w:rPr>
      <w:sz w:val="24"/>
      <w:szCs w:val="24"/>
    </w:rPr>
  </w:style>
  <w:style w:type="paragraph" w:customStyle="1" w:styleId="Elenconumerato">
    <w:name w:val="Elenco numerato"/>
    <w:basedOn w:val="Default"/>
    <w:next w:val="Default"/>
    <w:uiPriority w:val="99"/>
    <w:rsid w:val="00784EBA"/>
    <w:rPr>
      <w:rFonts w:ascii="Verdana" w:hAnsi="Verdana"/>
      <w:color w:val="auto"/>
    </w:rPr>
  </w:style>
  <w:style w:type="paragraph" w:customStyle="1" w:styleId="Paragrafoelenco1">
    <w:name w:val="Paragrafo elenco1"/>
    <w:basedOn w:val="Normale"/>
    <w:uiPriority w:val="99"/>
    <w:rsid w:val="00784EBA"/>
    <w:pPr>
      <w:ind w:left="720"/>
      <w:contextualSpacing/>
    </w:pPr>
    <w:rPr>
      <w:sz w:val="24"/>
      <w:szCs w:val="24"/>
    </w:rPr>
  </w:style>
  <w:style w:type="character" w:styleId="Rimandonotaapidipagina">
    <w:name w:val="footnote reference"/>
    <w:semiHidden/>
    <w:unhideWhenUsed/>
    <w:rsid w:val="00784EBA"/>
    <w:rPr>
      <w:vertAlign w:val="superscript"/>
    </w:rPr>
  </w:style>
  <w:style w:type="character" w:customStyle="1" w:styleId="normal1">
    <w:name w:val="normal1"/>
    <w:rsid w:val="00784EBA"/>
    <w:rPr>
      <w:rFonts w:ascii="Verdana" w:hAnsi="Verdana" w:hint="default"/>
      <w:b w:val="0"/>
      <w:bCs w:val="0"/>
      <w:color w:val="000000"/>
      <w:sz w:val="15"/>
      <w:szCs w:val="15"/>
    </w:rPr>
  </w:style>
  <w:style w:type="character" w:customStyle="1" w:styleId="PidipaginaCarattere1">
    <w:name w:val="Piè di pagina Carattere1"/>
    <w:basedOn w:val="Carpredefinitoparagrafo"/>
    <w:locked/>
    <w:rsid w:val="00784EBA"/>
  </w:style>
  <w:style w:type="character" w:customStyle="1" w:styleId="pt81">
    <w:name w:val="pt81"/>
    <w:rsid w:val="00784EBA"/>
    <w:rPr>
      <w:sz w:val="16"/>
      <w:szCs w:val="16"/>
    </w:rPr>
  </w:style>
  <w:style w:type="character" w:customStyle="1" w:styleId="pt8">
    <w:name w:val="pt8"/>
    <w:basedOn w:val="Carpredefinitoparagrafo"/>
    <w:rsid w:val="00784EBA"/>
  </w:style>
  <w:style w:type="character" w:customStyle="1" w:styleId="hps">
    <w:name w:val="hps"/>
    <w:basedOn w:val="Carpredefinitoparagrafo"/>
    <w:rsid w:val="00784EBA"/>
  </w:style>
  <w:style w:type="character" w:customStyle="1" w:styleId="shorttext">
    <w:name w:val="short_text"/>
    <w:basedOn w:val="Carpredefinitoparagrafo"/>
    <w:rsid w:val="00784EBA"/>
  </w:style>
  <w:style w:type="character" w:customStyle="1" w:styleId="atn">
    <w:name w:val="atn"/>
    <w:basedOn w:val="Carpredefinitoparagrafo"/>
    <w:rsid w:val="00784EBA"/>
  </w:style>
  <w:style w:type="character" w:customStyle="1" w:styleId="span92">
    <w:name w:val="span92"/>
    <w:basedOn w:val="Carpredefinitoparagrafo"/>
    <w:rsid w:val="00784EBA"/>
  </w:style>
  <w:style w:type="character" w:customStyle="1" w:styleId="fjyiwb">
    <w:name w:val="fjyiwb"/>
    <w:basedOn w:val="Carpredefinitoparagrafo"/>
    <w:rsid w:val="00784EBA"/>
  </w:style>
  <w:style w:type="character" w:customStyle="1" w:styleId="y2iqfc">
    <w:name w:val="y2iqfc"/>
    <w:basedOn w:val="Carpredefinitoparagrafo"/>
    <w:rsid w:val="00784EBA"/>
  </w:style>
  <w:style w:type="table" w:styleId="Grigliatabella">
    <w:name w:val="Table Grid"/>
    <w:basedOn w:val="Tabellanormale"/>
    <w:uiPriority w:val="59"/>
    <w:rsid w:val="00784EBA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457FDD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4F0F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683714"/>
    <w:pPr>
      <w:spacing w:after="0" w:line="240" w:lineRule="auto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A52CAA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583EA7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2679FF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Carpredefinitoparagrafo"/>
    <w:rsid w:val="002679FF"/>
    <w:rPr>
      <w:rFonts w:ascii="Verdana-Italic" w:hAnsi="Verdana-Italic" w:hint="default"/>
      <w:b w:val="0"/>
      <w:bCs w:val="0"/>
      <w:i/>
      <w:iCs/>
      <w:color w:val="05004F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6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ffarigenerali1@unicz.it" TargetMode="External"/><Relationship Id="rId1" Type="http://schemas.openxmlformats.org/officeDocument/2006/relationships/hyperlink" Target="mailto:affarigenerali@cert.unic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321A0-B206-4DFD-BED6-AF441723D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VANESSA  CARDAMONE</cp:lastModifiedBy>
  <cp:revision>14</cp:revision>
  <cp:lastPrinted>2022-07-05T07:43:00Z</cp:lastPrinted>
  <dcterms:created xsi:type="dcterms:W3CDTF">2023-08-07T06:59:00Z</dcterms:created>
  <dcterms:modified xsi:type="dcterms:W3CDTF">2023-09-18T07:26:00Z</dcterms:modified>
</cp:coreProperties>
</file>