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C5FA5" w14:textId="073C4D29" w:rsidR="00831BFB" w:rsidRPr="00831BFB" w:rsidRDefault="00831BFB" w:rsidP="00831BFB">
      <w:pPr>
        <w:tabs>
          <w:tab w:val="left" w:pos="36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1BFB">
        <w:rPr>
          <w:rFonts w:ascii="Times New Roman" w:hAnsi="Times New Roman" w:cs="Times New Roman"/>
          <w:b/>
          <w:bCs/>
          <w:sz w:val="24"/>
          <w:szCs w:val="24"/>
        </w:rPr>
        <w:t xml:space="preserve">Programma Operativo Nazionale 2014-2020 </w:t>
      </w:r>
      <w:r w:rsidRPr="00831BF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71167">
        <w:rPr>
          <w:rFonts w:ascii="Times New Roman" w:hAnsi="Times New Roman" w:cs="Times New Roman"/>
          <w:b/>
          <w:bCs/>
          <w:sz w:val="24"/>
          <w:szCs w:val="24"/>
        </w:rPr>
        <w:t xml:space="preserve">PH.D </w:t>
      </w:r>
      <w:proofErr w:type="spellStart"/>
      <w:r w:rsidR="00471167">
        <w:rPr>
          <w:rFonts w:ascii="Times New Roman" w:hAnsi="Times New Roman" w:cs="Times New Roman"/>
          <w:b/>
          <w:bCs/>
          <w:sz w:val="24"/>
          <w:szCs w:val="24"/>
        </w:rPr>
        <w:t>Programmes</w:t>
      </w:r>
      <w:proofErr w:type="spellEnd"/>
      <w:r w:rsidR="004711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84853481"/>
      <w:r w:rsidR="00471167">
        <w:rPr>
          <w:rFonts w:ascii="Times New Roman" w:hAnsi="Times New Roman" w:cs="Times New Roman"/>
          <w:b/>
          <w:bCs/>
          <w:sz w:val="24"/>
          <w:szCs w:val="24"/>
        </w:rPr>
        <w:t>on</w:t>
      </w:r>
      <w:r w:rsidR="00824818" w:rsidRPr="00824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4818" w:rsidRPr="00824818">
        <w:rPr>
          <w:rFonts w:ascii="Times New Roman" w:hAnsi="Times New Roman" w:cs="Times New Roman"/>
          <w:b/>
          <w:bCs/>
          <w:sz w:val="24"/>
          <w:szCs w:val="24"/>
        </w:rPr>
        <w:t>innovation</w:t>
      </w:r>
      <w:proofErr w:type="spellEnd"/>
      <w:r w:rsidR="00824818" w:rsidRPr="00824818">
        <w:rPr>
          <w:rFonts w:ascii="Times New Roman" w:hAnsi="Times New Roman" w:cs="Times New Roman"/>
          <w:b/>
          <w:bCs/>
          <w:sz w:val="24"/>
          <w:szCs w:val="24"/>
        </w:rPr>
        <w:t xml:space="preserve"> and green </w:t>
      </w:r>
      <w:proofErr w:type="spellStart"/>
      <w:r w:rsidR="00824818" w:rsidRPr="00824818">
        <w:rPr>
          <w:rFonts w:ascii="Times New Roman" w:hAnsi="Times New Roman" w:cs="Times New Roman"/>
          <w:b/>
          <w:bCs/>
          <w:sz w:val="24"/>
          <w:szCs w:val="24"/>
        </w:rPr>
        <w:t>issues</w:t>
      </w:r>
      <w:bookmarkEnd w:id="0"/>
      <w:proofErr w:type="spellEnd"/>
    </w:p>
    <w:p w14:paraId="11DB7F2A" w14:textId="77777777" w:rsidR="00831BFB" w:rsidRPr="00471167" w:rsidRDefault="00831BFB" w:rsidP="008F39CD">
      <w:pPr>
        <w:tabs>
          <w:tab w:val="left" w:pos="3675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471167">
        <w:rPr>
          <w:rFonts w:ascii="Times New Roman" w:hAnsi="Times New Roman" w:cs="Times New Roman"/>
          <w:b/>
          <w:bCs/>
          <w:sz w:val="24"/>
          <w:szCs w:val="24"/>
        </w:rPr>
        <w:t>D.M. 10 agosto 2021, n. 1061</w:t>
      </w:r>
      <w:r w:rsidRPr="004711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</w:p>
    <w:p w14:paraId="31D5D738" w14:textId="5B73F3A8" w:rsidR="00824818" w:rsidRPr="00210E4A" w:rsidRDefault="00824818" w:rsidP="00824818">
      <w:pPr>
        <w:spacing w:after="0"/>
        <w:jc w:val="center"/>
        <w:rPr>
          <w:rFonts w:cstheme="minorHAnsi"/>
          <w:b/>
          <w:caps/>
          <w:sz w:val="24"/>
          <w:lang w:val="en-US"/>
        </w:rPr>
      </w:pPr>
      <w:r w:rsidRPr="00210E4A">
        <w:rPr>
          <w:rFonts w:cstheme="minorHAnsi"/>
          <w:b/>
          <w:caps/>
          <w:sz w:val="24"/>
          <w:lang w:val="en-US"/>
        </w:rPr>
        <w:t xml:space="preserve">Public Selection for Ph.D. PON Scholarships </w:t>
      </w:r>
      <w:r w:rsidRPr="00824818">
        <w:rPr>
          <w:rFonts w:cstheme="minorHAnsi"/>
          <w:b/>
          <w:caps/>
          <w:sz w:val="24"/>
          <w:lang w:val="en-US"/>
        </w:rPr>
        <w:t>on innovation and green issues</w:t>
      </w:r>
      <w:r w:rsidRPr="00824818">
        <w:rPr>
          <w:rFonts w:cstheme="minorHAnsi"/>
          <w:b/>
          <w:caps/>
          <w:sz w:val="24"/>
          <w:lang w:val="en-US"/>
        </w:rPr>
        <w:t xml:space="preserve"> </w:t>
      </w:r>
      <w:r>
        <w:rPr>
          <w:rFonts w:cstheme="minorHAnsi"/>
          <w:b/>
          <w:caps/>
          <w:sz w:val="24"/>
          <w:lang w:val="en-US"/>
        </w:rPr>
        <w:t xml:space="preserve">- </w:t>
      </w:r>
      <w:r w:rsidRPr="00210E4A">
        <w:rPr>
          <w:rFonts w:cstheme="minorHAnsi"/>
          <w:b/>
          <w:caps/>
          <w:sz w:val="24"/>
          <w:lang w:val="en-US"/>
        </w:rPr>
        <w:t xml:space="preserve">XXXVII Cycle </w:t>
      </w:r>
      <w:r>
        <w:rPr>
          <w:rFonts w:cstheme="minorHAnsi"/>
          <w:b/>
          <w:caps/>
          <w:sz w:val="24"/>
          <w:lang w:val="en-US"/>
        </w:rPr>
        <w:t xml:space="preserve">- </w:t>
      </w:r>
      <w:r w:rsidRPr="00210E4A">
        <w:rPr>
          <w:rFonts w:cstheme="minorHAnsi"/>
          <w:b/>
          <w:caps/>
          <w:sz w:val="24"/>
          <w:lang w:val="en-US"/>
        </w:rPr>
        <w:t>a.y. 2021/22</w:t>
      </w:r>
    </w:p>
    <w:p w14:paraId="75CFAEB2" w14:textId="0A57561E" w:rsidR="00831BFB" w:rsidRDefault="00831BFB" w:rsidP="008F39CD">
      <w:pPr>
        <w:tabs>
          <w:tab w:val="left" w:pos="36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10632" w:type="dxa"/>
        <w:tblInd w:w="-318" w:type="dxa"/>
        <w:tblLook w:val="04A0" w:firstRow="1" w:lastRow="0" w:firstColumn="1" w:lastColumn="0" w:noHBand="0" w:noVBand="1"/>
      </w:tblPr>
      <w:tblGrid>
        <w:gridCol w:w="10632"/>
      </w:tblGrid>
      <w:tr w:rsidR="0086474B" w14:paraId="59DE8765" w14:textId="77777777" w:rsidTr="00F42262">
        <w:tc>
          <w:tcPr>
            <w:tcW w:w="10632" w:type="dxa"/>
          </w:tcPr>
          <w:p w14:paraId="478F272B" w14:textId="3AECAAA7" w:rsidR="0086474B" w:rsidRPr="00831BFB" w:rsidRDefault="00824818" w:rsidP="00D259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Surname</w:t>
            </w:r>
            <w:proofErr w:type="spellEnd"/>
            <w:r w:rsidR="0086474B" w:rsidRPr="0031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and</w:t>
            </w:r>
            <w:r w:rsidR="00864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="0086474B" w:rsidRPr="0031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ame</w:t>
            </w:r>
            <w:r w:rsidR="00EA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:</w:t>
            </w:r>
          </w:p>
        </w:tc>
      </w:tr>
      <w:tr w:rsidR="0086474B" w14:paraId="7A0EA16D" w14:textId="77777777" w:rsidTr="006D21C3">
        <w:tc>
          <w:tcPr>
            <w:tcW w:w="10632" w:type="dxa"/>
          </w:tcPr>
          <w:p w14:paraId="10647CA6" w14:textId="243DD345" w:rsidR="0086474B" w:rsidRPr="00831BFB" w:rsidRDefault="00824818" w:rsidP="00D259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PH.D </w:t>
            </w:r>
            <w:proofErr w:type="spellStart"/>
            <w:r w:rsidR="00537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Programme</w:t>
            </w:r>
            <w:proofErr w:type="spellEnd"/>
            <w:r w:rsidR="00CA3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:</w:t>
            </w:r>
          </w:p>
        </w:tc>
      </w:tr>
      <w:tr w:rsidR="0086474B" w14:paraId="38E8BEDD" w14:textId="77777777" w:rsidTr="00141C4E">
        <w:tc>
          <w:tcPr>
            <w:tcW w:w="10632" w:type="dxa"/>
          </w:tcPr>
          <w:p w14:paraId="312D7B87" w14:textId="0DB6FF79" w:rsidR="0086474B" w:rsidRPr="00831BFB" w:rsidRDefault="00824818" w:rsidP="00D259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Chosen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="0086474B" w:rsidRPr="0031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Curriculum </w:t>
            </w:r>
            <w:r w:rsidR="00864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present</w:t>
            </w:r>
            <w:proofErr w:type="spellEnd"/>
            <w:r w:rsidR="00864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)</w:t>
            </w:r>
            <w:r w:rsidR="00EA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:</w:t>
            </w:r>
          </w:p>
        </w:tc>
      </w:tr>
      <w:tr w:rsidR="0086474B" w14:paraId="760F70A4" w14:textId="77777777" w:rsidTr="00D42400">
        <w:tc>
          <w:tcPr>
            <w:tcW w:w="10632" w:type="dxa"/>
          </w:tcPr>
          <w:p w14:paraId="647BA255" w14:textId="2DBEB343" w:rsidR="0086474B" w:rsidRPr="00831BFB" w:rsidRDefault="00824818" w:rsidP="00D259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Scholarship’s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Code</w:t>
            </w:r>
            <w:r w:rsidR="00EA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:</w:t>
            </w:r>
          </w:p>
        </w:tc>
      </w:tr>
    </w:tbl>
    <w:p w14:paraId="10714D09" w14:textId="77777777" w:rsidR="00EA6A80" w:rsidRDefault="00EA6A80" w:rsidP="00EA6A80">
      <w:pPr>
        <w:tabs>
          <w:tab w:val="left" w:pos="3675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C2BCE1E" w14:textId="20FB00ED" w:rsidR="00831BFB" w:rsidRPr="00EA6A80" w:rsidRDefault="0085039B" w:rsidP="00EA6A80">
      <w:pPr>
        <w:pStyle w:val="Paragrafoelenco"/>
        <w:numPr>
          <w:ilvl w:val="0"/>
          <w:numId w:val="7"/>
        </w:numPr>
        <w:tabs>
          <w:tab w:val="left" w:pos="3675"/>
        </w:tabs>
        <w:ind w:left="-142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Research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Topic</w:t>
      </w:r>
      <w:proofErr w:type="spellEnd"/>
      <w:r w:rsidR="00EA6A80" w:rsidRPr="00EA6A8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</w:p>
    <w:p w14:paraId="0C158932" w14:textId="7E655CEC" w:rsidR="00EA6A80" w:rsidRDefault="00EA6A80" w:rsidP="00EA6A80">
      <w:pPr>
        <w:tabs>
          <w:tab w:val="left" w:pos="3675"/>
        </w:tabs>
        <w:ind w:lef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14:paraId="2B544D03" w14:textId="77671B33" w:rsidR="008F39CD" w:rsidRPr="004F60FC" w:rsidRDefault="004F60FC" w:rsidP="00EA6A80">
      <w:pPr>
        <w:pStyle w:val="Paragrafoelenco"/>
        <w:numPr>
          <w:ilvl w:val="0"/>
          <w:numId w:val="7"/>
        </w:numPr>
        <w:tabs>
          <w:tab w:val="left" w:pos="3675"/>
        </w:tabs>
        <w:ind w:left="-142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T</w:t>
      </w:r>
      <w:r w:rsidRPr="004F60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hemes provided </w:t>
      </w:r>
      <w:r w:rsidRPr="004F60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by </w:t>
      </w:r>
      <w:r w:rsidRPr="004F60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the Ministerial Decree 1061/2021</w:t>
      </w:r>
    </w:p>
    <w:p w14:paraId="26C12962" w14:textId="5B5D6898" w:rsidR="008F39CD" w:rsidRPr="0086474B" w:rsidRDefault="008F39CD" w:rsidP="00EA6A80">
      <w:pPr>
        <w:pStyle w:val="Paragrafoelenco"/>
        <w:numPr>
          <w:ilvl w:val="0"/>
          <w:numId w:val="6"/>
        </w:numPr>
        <w:tabs>
          <w:tab w:val="left" w:pos="3675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86474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Green  </w:t>
      </w:r>
      <w:r w:rsidRPr="0086474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  <w:r w:rsidRPr="0086474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</w:p>
    <w:p w14:paraId="10957A80" w14:textId="2F86C0E9" w:rsidR="008F39CD" w:rsidRPr="008F39CD" w:rsidRDefault="0086474B" w:rsidP="00EA6A80">
      <w:pPr>
        <w:pStyle w:val="Paragrafoelenco"/>
        <w:numPr>
          <w:ilvl w:val="0"/>
          <w:numId w:val="6"/>
        </w:numPr>
        <w:tabs>
          <w:tab w:val="left" w:pos="3675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1C335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Innova</w:t>
      </w:r>
      <w:r w:rsidR="004F60F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tion</w:t>
      </w:r>
    </w:p>
    <w:p w14:paraId="47A20400" w14:textId="49F294F2" w:rsidR="008F39CD" w:rsidRPr="004F60FC" w:rsidRDefault="004F60FC" w:rsidP="00EA6A80">
      <w:pPr>
        <w:pStyle w:val="Paragrafoelenco"/>
        <w:numPr>
          <w:ilvl w:val="0"/>
          <w:numId w:val="7"/>
        </w:numPr>
        <w:tabs>
          <w:tab w:val="left" w:pos="3675"/>
        </w:tabs>
        <w:spacing w:before="240" w:after="0"/>
        <w:ind w:left="-142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  <w:r w:rsidRPr="004F60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Research p</w:t>
      </w:r>
      <w:r w:rsidR="00394D3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ro</w:t>
      </w:r>
      <w:r w:rsidRPr="004F60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ject</w:t>
      </w:r>
      <w:r w:rsidR="008F39CD" w:rsidRPr="004F60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: </w:t>
      </w:r>
      <w:r w:rsidRPr="004F60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methodologies and contents</w:t>
      </w:r>
    </w:p>
    <w:p w14:paraId="13ABF9FC" w14:textId="76212D0D" w:rsidR="008F39CD" w:rsidRPr="004F60FC" w:rsidRDefault="004F60FC" w:rsidP="00EA6A80">
      <w:pPr>
        <w:tabs>
          <w:tab w:val="left" w:pos="3675"/>
        </w:tabs>
        <w:spacing w:after="0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  <w:r w:rsidRPr="004F60FC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Highlight the coherence of the research project</w:t>
      </w:r>
      <w:r w:rsidRPr="004F60FC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 w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ith the chosen theme </w:t>
      </w:r>
      <w:r w:rsidR="008F39CD" w:rsidRPr="004F60FC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(Green/Innova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tion</w:t>
      </w:r>
      <w:r w:rsidR="008F39CD" w:rsidRPr="004F60FC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):</w:t>
      </w:r>
    </w:p>
    <w:p w14:paraId="053B7E69" w14:textId="6D256470" w:rsidR="00EA6A80" w:rsidRPr="004F60FC" w:rsidRDefault="00EA6A80" w:rsidP="00EA6A80">
      <w:pPr>
        <w:tabs>
          <w:tab w:val="left" w:pos="3675"/>
        </w:tabs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  <w:r w:rsidRPr="004F60FC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…………………………………………………………………………………………………………</w:t>
      </w:r>
    </w:p>
    <w:p w14:paraId="5E1F7D9B" w14:textId="5613C54B" w:rsidR="008F39CD" w:rsidRPr="001530EF" w:rsidRDefault="001530EF" w:rsidP="00EA6A80">
      <w:pPr>
        <w:pStyle w:val="Paragrafoelenco"/>
        <w:numPr>
          <w:ilvl w:val="0"/>
          <w:numId w:val="7"/>
        </w:numPr>
        <w:tabs>
          <w:tab w:val="left" w:pos="3675"/>
        </w:tabs>
        <w:ind w:left="-142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  <w:r w:rsidRPr="001530E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 </w:t>
      </w:r>
      <w:r w:rsidRPr="001530EF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Highlight </w:t>
      </w:r>
      <w:r w:rsidR="00DA4755" w:rsidRPr="00DA4755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the coherence </w:t>
      </w:r>
      <w:r w:rsidRPr="001530EF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of the </w:t>
      </w:r>
      <w:r w:rsidRPr="001530EF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research project </w:t>
      </w:r>
      <w:r w:rsidRPr="001530EF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with the issues defined </w:t>
      </w:r>
      <w:r w:rsidRPr="001530EF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in the National Strategy of Intelligent Specialization (SNSI)</w:t>
      </w:r>
      <w:r w:rsidRPr="001530EF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 </w:t>
      </w:r>
      <w:r w:rsidR="008F39CD" w:rsidRPr="001530E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(</w:t>
      </w:r>
      <w:hyperlink r:id="rId7" w:history="1">
        <w:r w:rsidR="008F39CD" w:rsidRPr="001530EF">
          <w:rPr>
            <w:bCs/>
            <w:lang w:val="en-US" w:eastAsia="it-IT"/>
          </w:rPr>
          <w:t>https://www.agenziacoesione.gov.it/s3-smart-specialisation-strategy/strategia-nazionale-di-specializzazione-intelligente/</w:t>
        </w:r>
      </w:hyperlink>
      <w:r w:rsidR="008F39CD" w:rsidRPr="001530E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) </w:t>
      </w:r>
      <w:r w:rsidRPr="001530E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and </w:t>
      </w:r>
      <w:r w:rsidR="00537E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in</w:t>
      </w:r>
      <w:r w:rsidRPr="001530E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 the National Research Program (PNR)</w:t>
      </w:r>
      <w:r w:rsidR="008F39CD" w:rsidRPr="001530E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 (</w:t>
      </w:r>
      <w:hyperlink r:id="rId8" w:history="1">
        <w:r w:rsidR="008F39CD" w:rsidRPr="001530EF">
          <w:rPr>
            <w:bCs/>
            <w:lang w:val="en-US" w:eastAsia="it-IT"/>
          </w:rPr>
          <w:t>https://www.mur.gov.it/it/aree-tematiche/ricerca/programmazione/programma-nazionale-la-ricerca</w:t>
        </w:r>
      </w:hyperlink>
      <w:r w:rsidR="008F39CD" w:rsidRPr="001530E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):</w:t>
      </w:r>
    </w:p>
    <w:p w14:paraId="674A7D63" w14:textId="36D23679" w:rsidR="008F39CD" w:rsidRDefault="00EA6A80" w:rsidP="00EA6A80">
      <w:pPr>
        <w:tabs>
          <w:tab w:val="left" w:pos="3675"/>
        </w:tabs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14:paraId="6BD3DEAD" w14:textId="2AFAF026" w:rsidR="008F39CD" w:rsidRPr="00537E8E" w:rsidRDefault="00100ECD" w:rsidP="00EA6A80">
      <w:pPr>
        <w:pStyle w:val="Paragrafoelenco"/>
        <w:numPr>
          <w:ilvl w:val="0"/>
          <w:numId w:val="7"/>
        </w:numPr>
        <w:tabs>
          <w:tab w:val="left" w:pos="3675"/>
        </w:tabs>
        <w:ind w:left="-142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  <w:r w:rsidRPr="00537E8E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Highlight the coherence of the </w:t>
      </w:r>
      <w:r w:rsidRPr="00537E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research project with </w:t>
      </w:r>
      <w:r w:rsidR="002E5E97" w:rsidRPr="00537E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the </w:t>
      </w:r>
      <w:r w:rsidRPr="00537E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disciplinary field of the </w:t>
      </w:r>
      <w:proofErr w:type="spellStart"/>
      <w:r w:rsidRPr="00537E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Ph.D</w:t>
      </w:r>
      <w:proofErr w:type="spellEnd"/>
      <w:r w:rsidRPr="00537E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 </w:t>
      </w:r>
      <w:proofErr w:type="spellStart"/>
      <w:r w:rsidR="00537E8E" w:rsidRPr="00537E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Pr</w:t>
      </w:r>
      <w:r w:rsidR="00537E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ogramme</w:t>
      </w:r>
      <w:proofErr w:type="spellEnd"/>
      <w:r w:rsidR="002E5E97" w:rsidRPr="00537E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 and</w:t>
      </w:r>
      <w:r w:rsidRPr="00537E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 </w:t>
      </w:r>
      <w:r w:rsidRPr="00537E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the educational objectives with reference to the chosen curriculum, if present</w:t>
      </w:r>
      <w:r w:rsidR="002E5E97" w:rsidRPr="00537E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:</w:t>
      </w:r>
      <w:r w:rsidRPr="00537E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  </w:t>
      </w:r>
    </w:p>
    <w:p w14:paraId="15D27633" w14:textId="7F0FBE5B" w:rsidR="00EA6A80" w:rsidRDefault="00EA6A80" w:rsidP="00EA6A80">
      <w:pPr>
        <w:tabs>
          <w:tab w:val="left" w:pos="3675"/>
        </w:tabs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14:paraId="3CEB382C" w14:textId="77777777" w:rsidR="008F39CD" w:rsidRDefault="008F39CD" w:rsidP="008F39CD">
      <w:pPr>
        <w:tabs>
          <w:tab w:val="left" w:pos="3675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2C8A61D5" w14:textId="53D7E226" w:rsidR="008F39CD" w:rsidRDefault="008F39CD" w:rsidP="008F39CD">
      <w:pPr>
        <w:tabs>
          <w:tab w:val="left" w:pos="3675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1C0BA75F" w14:textId="77777777" w:rsidR="008F39CD" w:rsidRPr="00831BFB" w:rsidRDefault="008F39CD" w:rsidP="008F39CD">
      <w:pPr>
        <w:tabs>
          <w:tab w:val="left" w:pos="36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F39CD" w:rsidRPr="00831BFB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37DBD" w14:textId="77777777" w:rsidR="00C95766" w:rsidRDefault="00C95766" w:rsidP="00831BFB">
      <w:pPr>
        <w:spacing w:after="0" w:line="240" w:lineRule="auto"/>
      </w:pPr>
      <w:r>
        <w:separator/>
      </w:r>
    </w:p>
  </w:endnote>
  <w:endnote w:type="continuationSeparator" w:id="0">
    <w:p w14:paraId="0D4301F8" w14:textId="77777777" w:rsidR="00C95766" w:rsidRDefault="00C95766" w:rsidP="0083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CEBB2" w14:textId="1DCC72A7" w:rsidR="00831BFB" w:rsidRPr="00CD53BD" w:rsidRDefault="00831BFB" w:rsidP="00831BFB">
    <w:pPr>
      <w:pStyle w:val="Pidipagina"/>
      <w:pBdr>
        <w:bottom w:val="single" w:sz="4" w:space="1" w:color="auto"/>
      </w:pBd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BDD109C" wp14:editId="5E29BDFC">
              <wp:simplePos x="0" y="0"/>
              <wp:positionH relativeFrom="page">
                <wp:posOffset>1067435</wp:posOffset>
              </wp:positionH>
              <wp:positionV relativeFrom="page">
                <wp:posOffset>10206355</wp:posOffset>
              </wp:positionV>
              <wp:extent cx="5309870" cy="311785"/>
              <wp:effectExtent l="635" t="0" r="4445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9870" cy="311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D2E858" w14:textId="77777777" w:rsidR="00831BFB" w:rsidRDefault="00831BFB" w:rsidP="00831BFB">
                          <w:pPr>
                            <w:spacing w:before="14" w:after="0" w:line="183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Area Affari Generali - Campus Universitario -Viale Europa - 88100 Catanzaro</w:t>
                          </w:r>
                        </w:p>
                        <w:p w14:paraId="6828503B" w14:textId="77777777" w:rsidR="00831BFB" w:rsidRDefault="00831BFB" w:rsidP="00831BFB">
                          <w:pPr>
                            <w:spacing w:after="0" w:line="183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Tel. (+39) 0961 369 6075-6083 - PEC </w:t>
                          </w:r>
                          <w:hyperlink r:id="rId1">
                            <w:r>
                              <w:rPr>
                                <w:color w:val="3379B7"/>
                                <w:sz w:val="16"/>
                              </w:rPr>
                              <w:t xml:space="preserve">affarigenerali@cert.unicz.it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- e-mail </w:t>
                          </w:r>
                          <w:hyperlink r:id="rId2">
                            <w:r>
                              <w:rPr>
                                <w:sz w:val="16"/>
                              </w:rPr>
                              <w:t>affarigenerali1@unicz.it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DD109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84.05pt;margin-top:803.65pt;width:418.1pt;height:2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haA7wEAAL4DAAAOAAAAZHJzL2Uyb0RvYy54bWysU9uO0zAQfUfiHyy/07RdLVuipqulq0VI&#10;y0Va+ICp4zQWjseM3Sbl6xk7TVngDfFijT3j4zNnjte3Q2fFUVMw6Cq5mM2l0E5hbdy+kl+/PLxa&#10;SREiuBosOl3Jkw7ydvPyxbr3pV5ii7bWJBjEhbL3lWxj9GVRBNXqDsIMvXacbJA6iLylfVET9Ize&#10;2WI5n78ueqTaEyodAp/ej0m5yfhNo1X81DRBR2ErydxiXimvu7QWmzWUewLfGnWmAf/AogPj+NEL&#10;1D1EEAcyf0F1RhEGbOJMYVdg0xilcw/czWL+RzdPLXide2Fxgr/IFP4frPp4/EzC1JVcSuGg4xFt&#10;IWhrQdRGRB0iimVSqfeh5OInz+VxeIsDTzt3HPwjqm9BONy24Pb6jgj7VkPNLBfpZvHs6ogTEsiu&#10;/4A1PweHiBloaKhLErIogtF5WqfLhPQQheLD66v5m9UNpxTnrhaLm9V1fgLK6banEN9p7EQKKkns&#10;gIwOx8cQExsop5L0mMMHY212gXW/HXBhOsnsE+GRehx2w1mNHdYn7oNwNBV/Ag5apB9S9GyoSobv&#10;ByAthX3vWIvkvimgKdhNATjFVysZpRjDbRxdevBk9i0jj2o7vGO9GpNbScKOLM482SS5w7Ohkwuf&#10;73PVr2+3+QkAAP//AwBQSwMEFAAGAAgAAAAhAFsb0CffAAAADgEAAA8AAABkcnMvZG93bnJldi54&#10;bWxMj0FPwzAMhe9I/IfISNxYMhhllKbThOCEhOjKgWPaeG21xilNtpV/j3uC23v20/PnbDO5Xpxw&#10;DJ0nDcuFAoFUe9tRo+GzfL1ZgwjRkDW9J9TwgwE2+eVFZlLrz1TgaRcbwSUUUqOhjXFIpQx1i86E&#10;hR+QeLf3ozOR7dhIO5ozl7te3iqVSGc64gutGfC5xfqwOzoN2y8qXrrv9+qj2BddWT4qeksOWl9f&#10;TdsnEBGn+BeGGZ/RIWemyh/JBtGzT9ZLjs5CPdyBmCNKrVhV8+w+WYHMM/n/jfwXAAD//wMAUEsB&#10;Ai0AFAAGAAgAAAAhALaDOJL+AAAA4QEAABMAAAAAAAAAAAAAAAAAAAAAAFtDb250ZW50X1R5cGVz&#10;XS54bWxQSwECLQAUAAYACAAAACEAOP0h/9YAAACUAQAACwAAAAAAAAAAAAAAAAAvAQAAX3JlbHMv&#10;LnJlbHNQSwECLQAUAAYACAAAACEAntYWgO8BAAC+AwAADgAAAAAAAAAAAAAAAAAuAgAAZHJzL2Uy&#10;b0RvYy54bWxQSwECLQAUAAYACAAAACEAWxvQJ98AAAAOAQAADwAAAAAAAAAAAAAAAABJBAAAZHJz&#10;L2Rvd25yZXYueG1sUEsFBgAAAAAEAAQA8wAAAFUFAAAAAA==&#10;" filled="f" stroked="f">
              <v:textbox inset="0,0,0,0">
                <w:txbxContent>
                  <w:p w14:paraId="5AD2E858" w14:textId="77777777" w:rsidR="00831BFB" w:rsidRDefault="00831BFB" w:rsidP="00831BFB">
                    <w:pPr>
                      <w:spacing w:before="14" w:after="0" w:line="183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Area Affari Generali - Campus Universitario -Viale Europa - 88100 Catanzaro</w:t>
                    </w:r>
                  </w:p>
                  <w:p w14:paraId="6828503B" w14:textId="77777777" w:rsidR="00831BFB" w:rsidRDefault="00831BFB" w:rsidP="00831BFB">
                    <w:pPr>
                      <w:spacing w:after="0" w:line="183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Tel. (+39) 0961 369 6075-6083 - PEC </w:t>
                    </w:r>
                    <w:hyperlink r:id="rId3">
                      <w:r>
                        <w:rPr>
                          <w:color w:val="3379B7"/>
                          <w:sz w:val="16"/>
                        </w:rPr>
                        <w:t xml:space="preserve">affarigenerali@cert.unicz.it </w:t>
                      </w:r>
                    </w:hyperlink>
                    <w:r>
                      <w:rPr>
                        <w:sz w:val="16"/>
                      </w:rPr>
                      <w:t xml:space="preserve">- e-mail </w:t>
                    </w:r>
                    <w:hyperlink r:id="rId4">
                      <w:r>
                        <w:rPr>
                          <w:sz w:val="16"/>
                        </w:rPr>
                        <w:t>affarigenerali1@unicz.it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BDD09" w14:textId="77777777" w:rsidR="00C95766" w:rsidRDefault="00C95766" w:rsidP="00831BFB">
      <w:pPr>
        <w:spacing w:after="0" w:line="240" w:lineRule="auto"/>
      </w:pPr>
      <w:r>
        <w:separator/>
      </w:r>
    </w:p>
  </w:footnote>
  <w:footnote w:type="continuationSeparator" w:id="0">
    <w:p w14:paraId="6B0C80C8" w14:textId="77777777" w:rsidR="00C95766" w:rsidRDefault="00C95766" w:rsidP="0083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22B5E" w14:textId="44CE1E77" w:rsidR="00831BFB" w:rsidRDefault="00831BFB">
    <w:pPr>
      <w:pStyle w:val="Intestazione"/>
    </w:pPr>
    <w:r>
      <w:rPr>
        <w:noProof/>
        <w:lang w:eastAsia="it-IT"/>
      </w:rPr>
      <w:drawing>
        <wp:inline distT="0" distB="0" distL="0" distR="0" wp14:anchorId="3273826A" wp14:editId="1566508C">
          <wp:extent cx="6120130" cy="666838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6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B0F62"/>
    <w:multiLevelType w:val="hybridMultilevel"/>
    <w:tmpl w:val="CF4E879E"/>
    <w:lvl w:ilvl="0" w:tplc="41CC899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10F61"/>
    <w:multiLevelType w:val="hybridMultilevel"/>
    <w:tmpl w:val="8F425624"/>
    <w:lvl w:ilvl="0" w:tplc="41CC899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B52D11"/>
    <w:multiLevelType w:val="hybridMultilevel"/>
    <w:tmpl w:val="0B0C26EC"/>
    <w:lvl w:ilvl="0" w:tplc="79122F8A">
      <w:start w:val="1"/>
      <w:numFmt w:val="lowerLetter"/>
      <w:lvlText w:val="%1)"/>
      <w:lvlJc w:val="left"/>
      <w:pPr>
        <w:ind w:left="1211" w:hanging="360"/>
      </w:pPr>
      <w:rPr>
        <w:b/>
        <w:bCs w:val="0"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56A8B"/>
    <w:multiLevelType w:val="hybridMultilevel"/>
    <w:tmpl w:val="F300DB3C"/>
    <w:lvl w:ilvl="0" w:tplc="04100017">
      <w:start w:val="1"/>
      <w:numFmt w:val="lowerLetter"/>
      <w:lvlText w:val="%1)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392B7492"/>
    <w:multiLevelType w:val="hybridMultilevel"/>
    <w:tmpl w:val="0B0C26EC"/>
    <w:lvl w:ilvl="0" w:tplc="79122F8A">
      <w:start w:val="1"/>
      <w:numFmt w:val="lowerLetter"/>
      <w:lvlText w:val="%1)"/>
      <w:lvlJc w:val="left"/>
      <w:pPr>
        <w:ind w:left="1211" w:hanging="360"/>
      </w:pPr>
      <w:rPr>
        <w:b/>
        <w:bCs w:val="0"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E4DCC"/>
    <w:multiLevelType w:val="hybridMultilevel"/>
    <w:tmpl w:val="A2D0AB74"/>
    <w:lvl w:ilvl="0" w:tplc="41CC899C">
      <w:start w:val="1"/>
      <w:numFmt w:val="bullet"/>
      <w:lvlText w:val="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5B313868"/>
    <w:multiLevelType w:val="hybridMultilevel"/>
    <w:tmpl w:val="37C85012"/>
    <w:lvl w:ilvl="0" w:tplc="04100017">
      <w:start w:val="1"/>
      <w:numFmt w:val="lowerLetter"/>
      <w:lvlText w:val="%1)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5E146BB1"/>
    <w:multiLevelType w:val="multilevel"/>
    <w:tmpl w:val="3F06169A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073E0"/>
    <w:rsid w:val="0002612F"/>
    <w:rsid w:val="000F03F9"/>
    <w:rsid w:val="00100ECD"/>
    <w:rsid w:val="001530EF"/>
    <w:rsid w:val="002E5E97"/>
    <w:rsid w:val="00315996"/>
    <w:rsid w:val="00394D3A"/>
    <w:rsid w:val="00471167"/>
    <w:rsid w:val="004F60FC"/>
    <w:rsid w:val="005073E0"/>
    <w:rsid w:val="00537E8E"/>
    <w:rsid w:val="006710CF"/>
    <w:rsid w:val="00824818"/>
    <w:rsid w:val="00831BFB"/>
    <w:rsid w:val="0085039B"/>
    <w:rsid w:val="0086474B"/>
    <w:rsid w:val="008F39CD"/>
    <w:rsid w:val="009108AC"/>
    <w:rsid w:val="00C95766"/>
    <w:rsid w:val="00CA315F"/>
    <w:rsid w:val="00DA4017"/>
    <w:rsid w:val="00DA4755"/>
    <w:rsid w:val="00EA6A80"/>
    <w:rsid w:val="00F64C2B"/>
    <w:rsid w:val="00F76305"/>
    <w:rsid w:val="00FA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4D4BE"/>
  <w15:chartTrackingRefBased/>
  <w15:docId w15:val="{257F9786-D589-4874-AA3E-C5EDD6A4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31B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1BFB"/>
  </w:style>
  <w:style w:type="paragraph" w:styleId="Pidipagina">
    <w:name w:val="footer"/>
    <w:basedOn w:val="Normale"/>
    <w:link w:val="PidipaginaCarattere"/>
    <w:unhideWhenUsed/>
    <w:rsid w:val="00831B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31BFB"/>
  </w:style>
  <w:style w:type="table" w:styleId="Grigliatabella">
    <w:name w:val="Table Grid"/>
    <w:basedOn w:val="Tabellanormale"/>
    <w:uiPriority w:val="39"/>
    <w:rsid w:val="00831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31BFB"/>
    <w:pPr>
      <w:spacing w:after="160" w:line="259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31B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r.gov.it/it/aree-tematiche/ricerca/programmazione/programma-nazionale-la-ricer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genziacoesione.gov.it/s3-smart-specialisation-strategy/strategia-nazionale-di-specializzazione-intelligent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ffarigenerali@cert.unicz.it" TargetMode="External"/><Relationship Id="rId2" Type="http://schemas.openxmlformats.org/officeDocument/2006/relationships/hyperlink" Target="mailto:affarigenerali1@unicz.it" TargetMode="External"/><Relationship Id="rId1" Type="http://schemas.openxmlformats.org/officeDocument/2006/relationships/hyperlink" Target="mailto:affarigenerali@cert.unicz.it" TargetMode="External"/><Relationship Id="rId4" Type="http://schemas.openxmlformats.org/officeDocument/2006/relationships/hyperlink" Target="mailto:affarigenerali1@unic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Affari Generali</dc:creator>
  <cp:keywords/>
  <dc:description/>
  <cp:lastModifiedBy>Affari Generali</cp:lastModifiedBy>
  <cp:revision>20</cp:revision>
  <cp:lastPrinted>2021-10-07T13:06:00Z</cp:lastPrinted>
  <dcterms:created xsi:type="dcterms:W3CDTF">2021-10-04T10:56:00Z</dcterms:created>
  <dcterms:modified xsi:type="dcterms:W3CDTF">2021-10-11T12:20:00Z</dcterms:modified>
</cp:coreProperties>
</file>