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3FD" w:rsidRDefault="006343FD" w:rsidP="006343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3FD">
        <w:rPr>
          <w:rFonts w:ascii="Times New Roman" w:hAnsi="Times New Roman" w:cs="Times New Roman"/>
          <w:b/>
          <w:sz w:val="24"/>
          <w:szCs w:val="24"/>
        </w:rPr>
        <w:t xml:space="preserve">LAUREA IN </w:t>
      </w:r>
      <w:r>
        <w:rPr>
          <w:rFonts w:ascii="Times New Roman" w:hAnsi="Times New Roman" w:cs="Times New Roman"/>
          <w:b/>
          <w:sz w:val="24"/>
          <w:szCs w:val="24"/>
        </w:rPr>
        <w:t xml:space="preserve">INFERMIERISTICA DEL </w:t>
      </w:r>
      <w:r w:rsidR="000816B2">
        <w:rPr>
          <w:rFonts w:ascii="Times New Roman" w:hAnsi="Times New Roman" w:cs="Times New Roman"/>
          <w:b/>
          <w:sz w:val="24"/>
          <w:szCs w:val="24"/>
        </w:rPr>
        <w:t>29-04</w:t>
      </w:r>
      <w:r>
        <w:rPr>
          <w:rFonts w:ascii="Times New Roman" w:hAnsi="Times New Roman" w:cs="Times New Roman"/>
          <w:b/>
          <w:sz w:val="24"/>
          <w:szCs w:val="24"/>
        </w:rPr>
        <w:t>-2020</w:t>
      </w:r>
      <w:r w:rsidRPr="006343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0973" w:rsidRDefault="007B0973" w:rsidP="007B0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MODALITA’ ON LINE</w:t>
      </w:r>
    </w:p>
    <w:p w:rsidR="007B0973" w:rsidRDefault="007B0973" w:rsidP="007B0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INFORMAZIONI SONO PUBBLICATE </w:t>
      </w:r>
    </w:p>
    <w:p w:rsidR="007B0973" w:rsidRPr="00EC538C" w:rsidRDefault="007B0973" w:rsidP="007B0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SUL SITO MEDICINA.UNICZ.IT AVVISI GENERALI IN HOME PAGE </w:t>
      </w:r>
    </w:p>
    <w:p w:rsidR="007B0973" w:rsidRPr="006343FD" w:rsidRDefault="007B0973" w:rsidP="006343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"/>
        <w:gridCol w:w="1560"/>
        <w:gridCol w:w="1559"/>
        <w:gridCol w:w="3544"/>
        <w:gridCol w:w="1984"/>
      </w:tblGrid>
      <w:tr w:rsidR="006343FD" w:rsidRPr="006343FD" w:rsidTr="004F360F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3FD" w:rsidRPr="006343FD" w:rsidRDefault="006343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3FD" w:rsidRPr="006343FD" w:rsidRDefault="006343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3FD"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3FD" w:rsidRPr="006343FD" w:rsidRDefault="006343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3FD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3FD" w:rsidRPr="006343FD" w:rsidRDefault="006343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3FD">
              <w:rPr>
                <w:rFonts w:ascii="Times New Roman" w:hAnsi="Times New Roman" w:cs="Times New Roman"/>
                <w:b/>
                <w:sz w:val="24"/>
                <w:szCs w:val="24"/>
              </w:rPr>
              <w:t>TITOLO DI TESI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3FD" w:rsidRPr="006343FD" w:rsidRDefault="006343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3FD">
              <w:rPr>
                <w:rFonts w:ascii="Times New Roman" w:hAnsi="Times New Roman" w:cs="Times New Roman"/>
                <w:b/>
                <w:sz w:val="24"/>
                <w:szCs w:val="24"/>
              </w:rPr>
              <w:t>RELATORE</w:t>
            </w:r>
          </w:p>
        </w:tc>
      </w:tr>
      <w:tr w:rsidR="004A247A" w:rsidRPr="006343FD" w:rsidTr="004F360F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47A" w:rsidRPr="006343FD" w:rsidRDefault="004A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47A" w:rsidRDefault="004A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Bivol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47A" w:rsidRDefault="004A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Cristina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47A" w:rsidRDefault="004A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Ulcere da pressione. Evidenze scientifiche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47A" w:rsidRDefault="004A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Genovese C.</w:t>
            </w:r>
          </w:p>
        </w:tc>
      </w:tr>
      <w:tr w:rsidR="007B0973" w:rsidRPr="007B0973" w:rsidTr="004F360F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376" w:rsidRPr="007B0973" w:rsidRDefault="004A23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376" w:rsidRPr="007B0973" w:rsidRDefault="004A23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0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Cannadoro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376" w:rsidRPr="007B0973" w:rsidRDefault="004A23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Marika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376" w:rsidRPr="007B0973" w:rsidRDefault="004A23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“Stay Strong: il mood della vita del paziente affetto da artrite reumatoide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376" w:rsidRPr="007B0973" w:rsidRDefault="004A23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Moscato F.</w:t>
            </w:r>
          </w:p>
        </w:tc>
      </w:tr>
      <w:tr w:rsidR="00595097" w:rsidRPr="006343FD" w:rsidTr="004F360F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97" w:rsidRPr="006343FD" w:rsidRDefault="005950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97" w:rsidRDefault="00595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Caroleo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97" w:rsidRDefault="00595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97" w:rsidRDefault="00595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“Sintomi gastrointestinali e alterazioni psicosociali nelle malattie infiammatorie croniche intestinali: valutazione infermieristica</w:t>
            </w:r>
            <w:r w:rsidR="003832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97" w:rsidRDefault="00595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Doldo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</w:p>
        </w:tc>
      </w:tr>
      <w:tr w:rsidR="00D757B5" w:rsidRPr="006343FD" w:rsidTr="004F360F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B5" w:rsidRPr="006343FD" w:rsidRDefault="00D75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B5" w:rsidRDefault="00D7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Paola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B5" w:rsidRDefault="00D7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Francesca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B5" w:rsidRDefault="00D7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nursing chirurgico: l’importanza della figura infermieristica della presa in carico del paziente alla fase post operatoria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B5" w:rsidRDefault="00D7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Varano A</w:t>
            </w:r>
          </w:p>
        </w:tc>
      </w:tr>
      <w:tr w:rsidR="00595097" w:rsidRPr="006343FD" w:rsidTr="004F360F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97" w:rsidRPr="006343FD" w:rsidRDefault="005950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97" w:rsidRDefault="00595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Flagelli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97" w:rsidRDefault="00595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Marianna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97" w:rsidRDefault="00595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“Management nella gestione e riabilitazione dell’anziano con frattura di femore”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97" w:rsidRDefault="00595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Varano A.</w:t>
            </w:r>
          </w:p>
        </w:tc>
      </w:tr>
      <w:tr w:rsidR="006343FD" w:rsidRPr="006343FD" w:rsidTr="004F360F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3FD" w:rsidRPr="006343FD" w:rsidRDefault="006343FD" w:rsidP="002B1D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3FD" w:rsidRPr="006343FD" w:rsidRDefault="006343FD" w:rsidP="002B1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Fulga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3FD" w:rsidRPr="006343FD" w:rsidRDefault="006343FD" w:rsidP="002B1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Anca Maria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3FD" w:rsidRPr="006343FD" w:rsidRDefault="006343FD" w:rsidP="002B1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farmaci biologici: il cambiamento della terapia oncologica ed il ruolo dell’infermiere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3FD" w:rsidRPr="006343FD" w:rsidRDefault="006343FD" w:rsidP="002B1D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Pane R.</w:t>
            </w:r>
          </w:p>
        </w:tc>
      </w:tr>
      <w:tr w:rsidR="00C40817" w:rsidRPr="006343FD" w:rsidTr="004F360F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817" w:rsidRPr="006343FD" w:rsidRDefault="00C40817" w:rsidP="002B1D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817" w:rsidRDefault="00C40817" w:rsidP="002B1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Mazza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817" w:rsidRDefault="00C40817" w:rsidP="002B1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Assunta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817" w:rsidRDefault="00C40817" w:rsidP="002B1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Indagine conoscitiva per la valutazione infermieristica del dolore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817" w:rsidRDefault="00C40817" w:rsidP="002B1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Zangari I.</w:t>
            </w:r>
          </w:p>
        </w:tc>
      </w:tr>
      <w:tr w:rsidR="002A4D0B" w:rsidRPr="006343FD" w:rsidTr="004F360F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D0B" w:rsidRPr="006343FD" w:rsidRDefault="002A4D0B" w:rsidP="002B1D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D0B" w:rsidRDefault="002A4D0B" w:rsidP="002B1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Nigro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D0B" w:rsidRDefault="002A4D0B" w:rsidP="002B1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Vincenzo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D0B" w:rsidRDefault="002A4D0B" w:rsidP="002B1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manovre salvavita nelle emergenze nei bambini in ambito scolastico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D0B" w:rsidRDefault="002A4D0B" w:rsidP="002B1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Genovese C.</w:t>
            </w:r>
          </w:p>
        </w:tc>
      </w:tr>
      <w:tr w:rsidR="00D757B5" w:rsidRPr="006343FD" w:rsidTr="004F360F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B5" w:rsidRPr="006343FD" w:rsidRDefault="00D757B5" w:rsidP="002B1D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B5" w:rsidRDefault="004F360F" w:rsidP="002B1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Notaro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B5" w:rsidRDefault="004F360F" w:rsidP="002B1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Ilaria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B5" w:rsidRDefault="004F360F" w:rsidP="002B1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 infermieri in missioni umanitarie internazionali: competenze professionali e ripercussioni sul rientro a casa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B5" w:rsidRDefault="004F360F" w:rsidP="002B1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Varano A.</w:t>
            </w:r>
          </w:p>
        </w:tc>
      </w:tr>
      <w:tr w:rsidR="006343FD" w:rsidRPr="006343FD" w:rsidTr="004F360F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3FD" w:rsidRPr="006343FD" w:rsidRDefault="006343FD" w:rsidP="002B1D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3FD" w:rsidRDefault="006343FD" w:rsidP="002B1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Pesce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3FD" w:rsidRDefault="006343FD" w:rsidP="002B1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Mariarosaria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3FD" w:rsidRDefault="006343FD" w:rsidP="002B1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percorso della donna con diagnosi di cancro alla mammella e il ruolo dell’infermiere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3FD" w:rsidRDefault="006343FD" w:rsidP="002B1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Pane R.</w:t>
            </w:r>
          </w:p>
        </w:tc>
      </w:tr>
      <w:tr w:rsidR="00595097" w:rsidRPr="006343FD" w:rsidTr="004F360F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97" w:rsidRPr="006343FD" w:rsidRDefault="00595097" w:rsidP="002B1D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97" w:rsidRDefault="00595097" w:rsidP="002B1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Petitto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97" w:rsidRDefault="00595097" w:rsidP="002B1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Annamaria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97" w:rsidRDefault="00595097" w:rsidP="002B1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maxi-emergenze: eventi di grande impatto sanitario e sociale, l’infermiere è pronto?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97" w:rsidRDefault="00595097" w:rsidP="002B1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Varano A.</w:t>
            </w:r>
          </w:p>
        </w:tc>
      </w:tr>
    </w:tbl>
    <w:p w:rsidR="00754F22" w:rsidRDefault="00754F22"/>
    <w:sectPr w:rsidR="00754F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FD"/>
    <w:rsid w:val="000645E4"/>
    <w:rsid w:val="000816B2"/>
    <w:rsid w:val="00247069"/>
    <w:rsid w:val="002A4D0B"/>
    <w:rsid w:val="003832E6"/>
    <w:rsid w:val="003D7A7C"/>
    <w:rsid w:val="004A2376"/>
    <w:rsid w:val="004A247A"/>
    <w:rsid w:val="004F360F"/>
    <w:rsid w:val="00595097"/>
    <w:rsid w:val="006343FD"/>
    <w:rsid w:val="00754F22"/>
    <w:rsid w:val="007B0973"/>
    <w:rsid w:val="008A61AC"/>
    <w:rsid w:val="009C61BF"/>
    <w:rsid w:val="00C40817"/>
    <w:rsid w:val="00C71BA6"/>
    <w:rsid w:val="00D757B5"/>
    <w:rsid w:val="00E7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D585D-AF13-4ED8-93AD-B85E28A7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43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343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7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Daniela</cp:lastModifiedBy>
  <cp:revision>2</cp:revision>
  <dcterms:created xsi:type="dcterms:W3CDTF">2020-04-17T13:58:00Z</dcterms:created>
  <dcterms:modified xsi:type="dcterms:W3CDTF">2020-04-17T13:58:00Z</dcterms:modified>
</cp:coreProperties>
</file>